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47" w:rsidRPr="00830713" w:rsidRDefault="009F7F99" w:rsidP="0046024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0247">
        <w:rPr>
          <w:rFonts w:ascii="標楷體" w:eastAsia="標楷體" w:hAnsi="標楷體" w:hint="eastAsia"/>
          <w:b/>
          <w:sz w:val="28"/>
          <w:szCs w:val="28"/>
        </w:rPr>
        <w:t>基</w:t>
      </w:r>
      <w:r w:rsidR="00460247" w:rsidRPr="00830713">
        <w:rPr>
          <w:rFonts w:ascii="標楷體" w:eastAsia="標楷體" w:hAnsi="標楷體" w:hint="eastAsia"/>
          <w:b/>
          <w:sz w:val="28"/>
          <w:szCs w:val="28"/>
        </w:rPr>
        <w:t>隆市原住民族教育資源中心</w:t>
      </w:r>
    </w:p>
    <w:p w:rsidR="00460247" w:rsidRPr="00830713" w:rsidRDefault="00460247" w:rsidP="00460247">
      <w:pPr>
        <w:snapToGrid w:val="0"/>
        <w:spacing w:afterLines="150" w:after="5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111年度</w:t>
      </w:r>
      <w:r w:rsidR="00805F47">
        <w:rPr>
          <w:rFonts w:ascii="標楷體" w:eastAsia="標楷體" w:hAnsi="標楷體" w:hint="eastAsia"/>
          <w:b/>
          <w:sz w:val="28"/>
          <w:szCs w:val="28"/>
        </w:rPr>
        <w:t>原生部落</w:t>
      </w:r>
      <w:r>
        <w:rPr>
          <w:rFonts w:ascii="標楷體" w:eastAsia="標楷體" w:hAnsi="標楷體" w:hint="eastAsia"/>
          <w:b/>
          <w:sz w:val="28"/>
          <w:szCs w:val="28"/>
        </w:rPr>
        <w:t>暑期</w:t>
      </w:r>
      <w:r w:rsidRPr="00830713">
        <w:rPr>
          <w:rFonts w:ascii="標楷體" w:eastAsia="標楷體" w:hAnsi="標楷體" w:hint="eastAsia"/>
          <w:b/>
          <w:sz w:val="28"/>
          <w:szCs w:val="28"/>
        </w:rPr>
        <w:t>營隊</w:t>
      </w:r>
      <w:r w:rsidR="00E471E2">
        <w:rPr>
          <w:rFonts w:ascii="標楷體" w:eastAsia="標楷體" w:hAnsi="標楷體" w:hint="eastAsia"/>
          <w:b/>
          <w:sz w:val="28"/>
          <w:szCs w:val="28"/>
        </w:rPr>
        <w:t>-高中生隊輔培訓</w:t>
      </w:r>
      <w:r w:rsidRPr="00830713">
        <w:rPr>
          <w:rStyle w:val="10"/>
          <w:rFonts w:ascii="標楷體" w:hAnsi="標楷體"/>
          <w:b/>
          <w:szCs w:val="28"/>
        </w:rPr>
        <w:t>實施計畫</w:t>
      </w:r>
    </w:p>
    <w:p w:rsidR="00460247" w:rsidRPr="00B10D62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實施目的：</w:t>
      </w:r>
    </w:p>
    <w:p w:rsidR="00460247" w:rsidRPr="00B10D62" w:rsidRDefault="00460247" w:rsidP="00681B50">
      <w:pPr>
        <w:numPr>
          <w:ilvl w:val="0"/>
          <w:numId w:val="3"/>
        </w:numPr>
        <w:tabs>
          <w:tab w:val="left" w:pos="993"/>
        </w:tabs>
        <w:spacing w:line="320" w:lineRule="exact"/>
        <w:ind w:left="1134" w:hanging="556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啟發兒童愛好山野運動興趣，充實康樂生活。</w:t>
      </w:r>
    </w:p>
    <w:p w:rsidR="00460247" w:rsidRPr="00B10D62" w:rsidRDefault="00460247" w:rsidP="00681B50">
      <w:pPr>
        <w:numPr>
          <w:ilvl w:val="0"/>
          <w:numId w:val="3"/>
        </w:numPr>
        <w:tabs>
          <w:tab w:val="left" w:pos="993"/>
        </w:tabs>
        <w:spacing w:line="320" w:lineRule="exact"/>
        <w:ind w:left="1134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深化原民語教學，營造沉浸式</w:t>
      </w:r>
      <w:r w:rsidRPr="00B10D62">
        <w:rPr>
          <w:rFonts w:ascii="Times New Roman" w:eastAsia="標楷體" w:hAnsi="Times New Roman"/>
        </w:rPr>
        <w:t>教</w:t>
      </w:r>
      <w:r>
        <w:rPr>
          <w:rFonts w:ascii="Times New Roman" w:eastAsia="標楷體" w:hAnsi="Times New Roman" w:hint="eastAsia"/>
        </w:rPr>
        <w:t>育</w:t>
      </w:r>
      <w:r w:rsidRPr="00B10D62">
        <w:rPr>
          <w:rFonts w:ascii="Times New Roman" w:eastAsia="標楷體" w:hAnsi="Times New Roman"/>
        </w:rPr>
        <w:t>環境。</w:t>
      </w:r>
    </w:p>
    <w:p w:rsidR="00460247" w:rsidRDefault="00460247" w:rsidP="00681B50">
      <w:pPr>
        <w:numPr>
          <w:ilvl w:val="0"/>
          <w:numId w:val="3"/>
        </w:numPr>
        <w:tabs>
          <w:tab w:val="left" w:pos="993"/>
        </w:tabs>
        <w:spacing w:line="320" w:lineRule="exact"/>
        <w:ind w:left="1134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充實</w:t>
      </w:r>
      <w:r>
        <w:rPr>
          <w:rFonts w:ascii="Times New Roman" w:eastAsia="標楷體" w:hAnsi="Times New Roman" w:hint="eastAsia"/>
        </w:rPr>
        <w:t>寒假</w:t>
      </w:r>
      <w:r w:rsidRPr="00B10D62">
        <w:rPr>
          <w:rFonts w:ascii="Times New Roman" w:eastAsia="標楷體" w:hAnsi="Times New Roman"/>
        </w:rPr>
        <w:t>生活教育，養成良好生活習慣，以促進身心健全發展。</w:t>
      </w:r>
    </w:p>
    <w:p w:rsidR="00460247" w:rsidRPr="00B10D62" w:rsidRDefault="00460247" w:rsidP="00460247">
      <w:pPr>
        <w:spacing w:line="320" w:lineRule="exact"/>
        <w:ind w:left="1276"/>
        <w:rPr>
          <w:rFonts w:ascii="Times New Roman" w:eastAsia="標楷體" w:hAnsi="Times New Roman"/>
        </w:rPr>
      </w:pPr>
    </w:p>
    <w:p w:rsidR="00460247" w:rsidRPr="00B10D62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實施要點：</w:t>
      </w:r>
    </w:p>
    <w:p w:rsidR="00460247" w:rsidRPr="00B10D62" w:rsidRDefault="00460247" w:rsidP="00681B50">
      <w:pPr>
        <w:numPr>
          <w:ilvl w:val="0"/>
          <w:numId w:val="4"/>
        </w:numPr>
        <w:spacing w:line="320" w:lineRule="exact"/>
        <w:ind w:left="1134" w:hanging="556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原民語教學、團康活動、生活技能學習活動並重。</w:t>
      </w:r>
    </w:p>
    <w:p w:rsidR="00460247" w:rsidRDefault="00460247" w:rsidP="00681B50">
      <w:pPr>
        <w:numPr>
          <w:ilvl w:val="0"/>
          <w:numId w:val="4"/>
        </w:numPr>
        <w:spacing w:line="320" w:lineRule="exact"/>
        <w:ind w:left="1134" w:hanging="556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以創作性思考之美術活動及生動活潑的山野活動的研習內容為主。</w:t>
      </w:r>
    </w:p>
    <w:p w:rsidR="00460247" w:rsidRDefault="00460247" w:rsidP="00460247">
      <w:pPr>
        <w:spacing w:line="320" w:lineRule="exact"/>
        <w:ind w:left="1276"/>
        <w:rPr>
          <w:rFonts w:ascii="Times New Roman" w:eastAsia="標楷體" w:hAnsi="Times New Roman"/>
        </w:rPr>
      </w:pPr>
    </w:p>
    <w:p w:rsidR="00460247" w:rsidRPr="00B10D62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實施項目：</w:t>
      </w:r>
    </w:p>
    <w:p w:rsidR="00681B50" w:rsidRDefault="00460247" w:rsidP="00681B50">
      <w:pPr>
        <w:numPr>
          <w:ilvl w:val="0"/>
          <w:numId w:val="5"/>
        </w:numPr>
        <w:spacing w:line="320" w:lineRule="exact"/>
        <w:ind w:left="1134" w:hanging="55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文化體驗活動</w:t>
      </w:r>
      <w:r w:rsidRPr="00B10D62">
        <w:rPr>
          <w:rFonts w:ascii="Times New Roman" w:eastAsia="標楷體" w:hAnsi="Times New Roman"/>
        </w:rPr>
        <w:t>：以</w:t>
      </w:r>
      <w:r>
        <w:rPr>
          <w:rFonts w:ascii="Times New Roman" w:eastAsia="標楷體" w:hAnsi="Times New Roman" w:hint="eastAsia"/>
        </w:rPr>
        <w:t>歌舞、手作、美食</w:t>
      </w:r>
      <w:r w:rsidRPr="00B10D62">
        <w:rPr>
          <w:rFonts w:ascii="Times New Roman" w:eastAsia="標楷體" w:hAnsi="Times New Roman"/>
        </w:rPr>
        <w:t>體驗為主。</w:t>
      </w:r>
    </w:p>
    <w:p w:rsidR="00681B50" w:rsidRDefault="00460247" w:rsidP="00681B50">
      <w:pPr>
        <w:numPr>
          <w:ilvl w:val="0"/>
          <w:numId w:val="5"/>
        </w:numPr>
        <w:spacing w:line="320" w:lineRule="exact"/>
        <w:ind w:left="1134" w:hanging="556"/>
        <w:rPr>
          <w:rFonts w:ascii="Times New Roman" w:eastAsia="標楷體" w:hAnsi="Times New Roman"/>
        </w:rPr>
      </w:pPr>
      <w:r w:rsidRPr="00681B50">
        <w:rPr>
          <w:rFonts w:ascii="Times New Roman" w:eastAsia="標楷體" w:hAnsi="Times New Roman" w:hint="eastAsia"/>
        </w:rPr>
        <w:t>市外參遊</w:t>
      </w:r>
      <w:r w:rsidRPr="00681B50">
        <w:rPr>
          <w:rFonts w:ascii="Times New Roman" w:eastAsia="標楷體" w:hAnsi="Times New Roman"/>
        </w:rPr>
        <w:t>：</w:t>
      </w:r>
      <w:r w:rsidRPr="00681B50">
        <w:rPr>
          <w:rFonts w:ascii="Times New Roman" w:eastAsia="標楷體" w:hAnsi="Times New Roman" w:hint="eastAsia"/>
        </w:rPr>
        <w:t>至新竹</w:t>
      </w:r>
      <w:r w:rsidRPr="00681B50">
        <w:rPr>
          <w:rFonts w:ascii="Times New Roman" w:eastAsia="標楷體" w:hAnsi="Times New Roman" w:hint="eastAsia"/>
        </w:rPr>
        <w:t>YAMAI(</w:t>
      </w:r>
      <w:r w:rsidRPr="00681B50">
        <w:rPr>
          <w:rFonts w:ascii="Times New Roman" w:eastAsia="標楷體" w:hAnsi="Times New Roman" w:hint="eastAsia"/>
        </w:rPr>
        <w:t>雅麥</w:t>
      </w:r>
      <w:r w:rsidRPr="00681B50">
        <w:rPr>
          <w:rFonts w:ascii="Times New Roman" w:eastAsia="標楷體" w:hAnsi="Times New Roman" w:hint="eastAsia"/>
        </w:rPr>
        <w:t>)</w:t>
      </w:r>
      <w:r w:rsidRPr="00681B50">
        <w:rPr>
          <w:rFonts w:ascii="Times New Roman" w:eastAsia="標楷體" w:hAnsi="Times New Roman" w:hint="eastAsia"/>
        </w:rPr>
        <w:t>石生部落體驗、學習泰雅族文化</w:t>
      </w:r>
      <w:r w:rsidRPr="00681B50">
        <w:rPr>
          <w:rFonts w:ascii="Times New Roman" w:eastAsia="標楷體" w:hAnsi="Times New Roman"/>
        </w:rPr>
        <w:t>。</w:t>
      </w:r>
    </w:p>
    <w:p w:rsidR="00460247" w:rsidRPr="00681B50" w:rsidRDefault="00460247" w:rsidP="00681B50">
      <w:pPr>
        <w:numPr>
          <w:ilvl w:val="0"/>
          <w:numId w:val="5"/>
        </w:numPr>
        <w:spacing w:line="320" w:lineRule="exact"/>
        <w:ind w:left="1134" w:hanging="556"/>
        <w:rPr>
          <w:rFonts w:ascii="Times New Roman" w:eastAsia="標楷體" w:hAnsi="Times New Roman"/>
        </w:rPr>
      </w:pPr>
      <w:r w:rsidRPr="00681B50">
        <w:rPr>
          <w:rFonts w:ascii="Times New Roman" w:eastAsia="標楷體" w:hAnsi="Times New Roman" w:hint="eastAsia"/>
        </w:rPr>
        <w:t>地闖關活動</w:t>
      </w:r>
      <w:r w:rsidRPr="00681B50">
        <w:rPr>
          <w:rFonts w:ascii="Times New Roman" w:eastAsia="標楷體" w:hAnsi="Times New Roman"/>
        </w:rPr>
        <w:t>：</w:t>
      </w:r>
      <w:r w:rsidRPr="00681B50">
        <w:rPr>
          <w:rFonts w:ascii="Times New Roman" w:eastAsia="標楷體" w:hAnsi="Times New Roman" w:hint="eastAsia"/>
        </w:rPr>
        <w:t>利用遊戲方式複習前面所學習之知識</w:t>
      </w:r>
      <w:r w:rsidRPr="00681B50">
        <w:rPr>
          <w:rFonts w:ascii="Times New Roman" w:eastAsia="標楷體" w:hAnsi="Times New Roman"/>
        </w:rPr>
        <w:t>。</w:t>
      </w:r>
    </w:p>
    <w:p w:rsidR="00460247" w:rsidRDefault="00460247" w:rsidP="00681B50">
      <w:pPr>
        <w:spacing w:line="320" w:lineRule="exact"/>
        <w:ind w:left="1134"/>
        <w:rPr>
          <w:rFonts w:ascii="Times New Roman" w:eastAsia="標楷體" w:hAnsi="Times New Roman"/>
        </w:rPr>
      </w:pPr>
    </w:p>
    <w:p w:rsidR="00460247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指導單位：基隆市政府教育處。</w:t>
      </w:r>
    </w:p>
    <w:p w:rsidR="00460247" w:rsidRDefault="00460247" w:rsidP="00460247">
      <w:pPr>
        <w:spacing w:line="320" w:lineRule="exact"/>
        <w:ind w:left="567"/>
        <w:rPr>
          <w:rFonts w:ascii="Times New Roman" w:eastAsia="標楷體" w:hAnsi="Times New Roman"/>
        </w:rPr>
      </w:pPr>
    </w:p>
    <w:p w:rsidR="00460247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主辦單位：基隆市</w:t>
      </w:r>
      <w:r>
        <w:rPr>
          <w:rFonts w:ascii="Times New Roman" w:eastAsia="標楷體" w:hAnsi="Times New Roman" w:hint="eastAsia"/>
        </w:rPr>
        <w:t>原住民族教育資源中心</w:t>
      </w:r>
      <w:r w:rsidRPr="00B10D62">
        <w:rPr>
          <w:rFonts w:ascii="Times New Roman" w:eastAsia="標楷體" w:hAnsi="Times New Roman"/>
        </w:rPr>
        <w:t>。</w:t>
      </w:r>
    </w:p>
    <w:p w:rsidR="00460247" w:rsidRDefault="00460247" w:rsidP="00460247">
      <w:pPr>
        <w:spacing w:line="320" w:lineRule="exact"/>
        <w:rPr>
          <w:rFonts w:ascii="Times New Roman" w:eastAsia="標楷體" w:hAnsi="Times New Roman"/>
        </w:rPr>
      </w:pPr>
    </w:p>
    <w:p w:rsidR="00460247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承辦單位：</w:t>
      </w:r>
      <w:r w:rsidRPr="008E5C7B">
        <w:rPr>
          <w:rFonts w:ascii="Times New Roman" w:eastAsia="標楷體" w:hAnsi="Times New Roman" w:hint="eastAsia"/>
        </w:rPr>
        <w:t>國立臺灣海洋大學原住民族學生資源中心</w:t>
      </w:r>
      <w:r w:rsidRPr="00B10D62">
        <w:rPr>
          <w:rFonts w:ascii="Times New Roman" w:eastAsia="標楷體" w:hAnsi="Times New Roman"/>
        </w:rPr>
        <w:t>。</w:t>
      </w:r>
    </w:p>
    <w:p w:rsidR="00460247" w:rsidRDefault="00460247" w:rsidP="00460247">
      <w:pPr>
        <w:spacing w:line="320" w:lineRule="exact"/>
        <w:rPr>
          <w:rFonts w:ascii="Times New Roman" w:eastAsia="標楷體" w:hAnsi="Times New Roman"/>
        </w:rPr>
      </w:pPr>
    </w:p>
    <w:p w:rsidR="00460247" w:rsidRDefault="00460247" w:rsidP="00460247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協辦單位：</w:t>
      </w:r>
      <w:r w:rsidR="00767BD6" w:rsidRPr="00EE64D0">
        <w:rPr>
          <w:rFonts w:ascii="Times New Roman" w:eastAsia="標楷體" w:hAnsi="Times New Roman" w:hint="eastAsia"/>
        </w:rPr>
        <w:t>基隆市原住民文化會館</w:t>
      </w:r>
      <w:r w:rsidRPr="008E5C7B">
        <w:rPr>
          <w:rFonts w:ascii="Times New Roman" w:eastAsia="標楷體" w:hAnsi="Times New Roman" w:hint="eastAsia"/>
        </w:rPr>
        <w:t>。</w:t>
      </w:r>
    </w:p>
    <w:p w:rsidR="00460247" w:rsidRPr="008E5C7B" w:rsidRDefault="00460247" w:rsidP="00460247">
      <w:pPr>
        <w:spacing w:line="320" w:lineRule="exact"/>
        <w:rPr>
          <w:rFonts w:ascii="Times New Roman" w:eastAsia="標楷體" w:hAnsi="Times New Roman"/>
        </w:rPr>
      </w:pPr>
    </w:p>
    <w:p w:rsidR="00460247" w:rsidRDefault="00E471E2" w:rsidP="00E471E2">
      <w:pPr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培訓</w:t>
      </w:r>
      <w:r w:rsidR="00460247" w:rsidRPr="00E471E2">
        <w:rPr>
          <w:rFonts w:ascii="Times New Roman" w:eastAsia="標楷體" w:hAnsi="Times New Roman"/>
        </w:rPr>
        <w:t>時間：</w:t>
      </w:r>
      <w:r w:rsidR="00460247" w:rsidRPr="00E471E2">
        <w:rPr>
          <w:rFonts w:ascii="Times New Roman" w:eastAsia="標楷體" w:hAnsi="Times New Roman"/>
        </w:rPr>
        <w:t>111</w:t>
      </w:r>
      <w:r w:rsidR="00460247" w:rsidRPr="00E471E2">
        <w:rPr>
          <w:rFonts w:ascii="Times New Roman" w:eastAsia="標楷體" w:hAnsi="Times New Roman"/>
        </w:rPr>
        <w:t>年</w:t>
      </w:r>
      <w:r w:rsidR="00460247" w:rsidRPr="00E471E2">
        <w:rPr>
          <w:rFonts w:ascii="Times New Roman" w:eastAsia="標楷體" w:hAnsi="Times New Roman" w:hint="eastAsia"/>
        </w:rPr>
        <w:t>7</w:t>
      </w:r>
      <w:r w:rsidR="00460247" w:rsidRPr="00E471E2">
        <w:rPr>
          <w:rFonts w:ascii="Times New Roman" w:eastAsia="標楷體" w:hAnsi="Times New Roman"/>
        </w:rPr>
        <w:t>月</w:t>
      </w:r>
      <w:r w:rsidRPr="00E471E2">
        <w:rPr>
          <w:rFonts w:ascii="Times New Roman" w:eastAsia="標楷體" w:hAnsi="Times New Roman" w:hint="eastAsia"/>
        </w:rPr>
        <w:t>4</w:t>
      </w:r>
      <w:r w:rsidR="00460247" w:rsidRPr="00E471E2">
        <w:rPr>
          <w:rFonts w:ascii="Times New Roman" w:eastAsia="標楷體" w:hAnsi="Times New Roman"/>
        </w:rPr>
        <w:t>日</w:t>
      </w:r>
      <w:r w:rsidR="00460247" w:rsidRPr="00E471E2">
        <w:rPr>
          <w:rFonts w:ascii="Times New Roman" w:eastAsia="標楷體" w:hAnsi="Times New Roman"/>
        </w:rPr>
        <w:t>(</w:t>
      </w:r>
      <w:r w:rsidRPr="00E471E2">
        <w:rPr>
          <w:rFonts w:ascii="Times New Roman" w:eastAsia="標楷體" w:hAnsi="Times New Roman" w:hint="eastAsia"/>
        </w:rPr>
        <w:t>一</w:t>
      </w:r>
      <w:r w:rsidR="00460247" w:rsidRPr="00E471E2">
        <w:rPr>
          <w:rFonts w:ascii="Times New Roman" w:eastAsia="標楷體" w:hAnsi="Times New Roman"/>
        </w:rPr>
        <w:t xml:space="preserve">) </w:t>
      </w:r>
      <w:r w:rsidRPr="00E471E2">
        <w:rPr>
          <w:rFonts w:ascii="Times New Roman" w:eastAsia="標楷體" w:hAnsi="Times New Roman" w:hint="eastAsia"/>
        </w:rPr>
        <w:t>上午</w:t>
      </w:r>
      <w:r w:rsidRPr="00E471E2">
        <w:rPr>
          <w:rFonts w:ascii="Times New Roman" w:eastAsia="標楷體" w:hAnsi="Times New Roman" w:hint="eastAsia"/>
        </w:rPr>
        <w:t>10</w:t>
      </w:r>
      <w:r w:rsidRPr="00E471E2">
        <w:rPr>
          <w:rFonts w:ascii="Times New Roman" w:eastAsia="標楷體" w:hAnsi="Times New Roman" w:hint="eastAsia"/>
        </w:rPr>
        <w:t>時至下午</w:t>
      </w:r>
      <w:r w:rsidRPr="00E471E2">
        <w:rPr>
          <w:rFonts w:ascii="Times New Roman" w:eastAsia="標楷體" w:hAnsi="Times New Roman" w:hint="eastAsia"/>
        </w:rPr>
        <w:t>4</w:t>
      </w:r>
      <w:r w:rsidRPr="00E471E2">
        <w:rPr>
          <w:rFonts w:ascii="Times New Roman" w:eastAsia="標楷體" w:hAnsi="Times New Roman" w:hint="eastAsia"/>
        </w:rPr>
        <w:t>時，共</w:t>
      </w:r>
      <w:r w:rsidR="00460247" w:rsidRPr="00E471E2">
        <w:rPr>
          <w:rFonts w:ascii="Times New Roman" w:eastAsia="標楷體" w:hAnsi="Times New Roman" w:hint="eastAsia"/>
        </w:rPr>
        <w:t>計</w:t>
      </w:r>
      <w:r w:rsidRPr="00E471E2">
        <w:rPr>
          <w:rFonts w:ascii="Times New Roman" w:eastAsia="標楷體" w:hAnsi="Times New Roman" w:hint="eastAsia"/>
        </w:rPr>
        <w:t>6</w:t>
      </w:r>
      <w:r w:rsidRPr="00E471E2">
        <w:rPr>
          <w:rFonts w:ascii="Times New Roman" w:eastAsia="標楷體" w:hAnsi="Times New Roman" w:hint="eastAsia"/>
        </w:rPr>
        <w:t>小時</w:t>
      </w:r>
      <w:r w:rsidR="00460247" w:rsidRPr="00E471E2">
        <w:rPr>
          <w:rFonts w:ascii="Times New Roman" w:eastAsia="標楷體" w:hAnsi="Times New Roman" w:hint="eastAsia"/>
        </w:rPr>
        <w:t>。</w:t>
      </w:r>
    </w:p>
    <w:p w:rsidR="00E471E2" w:rsidRPr="00681B50" w:rsidRDefault="00E471E2" w:rsidP="00681B50">
      <w:pPr>
        <w:rPr>
          <w:rFonts w:ascii="Times New Roman" w:eastAsia="標楷體" w:hAnsi="Times New Roman"/>
        </w:rPr>
      </w:pPr>
    </w:p>
    <w:p w:rsidR="00E471E2" w:rsidRDefault="00E471E2" w:rsidP="00E471E2">
      <w:pPr>
        <w:numPr>
          <w:ilvl w:val="0"/>
          <w:numId w:val="2"/>
        </w:numPr>
        <w:spacing w:line="320" w:lineRule="exact"/>
        <w:rPr>
          <w:rFonts w:ascii="Times New Roman" w:eastAsia="標楷體" w:hAnsi="Times New Roman"/>
        </w:rPr>
      </w:pPr>
      <w:r w:rsidRPr="00E471E2">
        <w:rPr>
          <w:rFonts w:ascii="Times New Roman" w:eastAsia="標楷體" w:hAnsi="Times New Roman" w:hint="eastAsia"/>
        </w:rPr>
        <w:t>培訓地點：基隆市原住民文化會館</w:t>
      </w:r>
      <w:r>
        <w:rPr>
          <w:rFonts w:ascii="Times New Roman" w:eastAsia="標楷體" w:hAnsi="Times New Roman" w:hint="eastAsia"/>
        </w:rPr>
        <w:t>（</w:t>
      </w:r>
      <w:r w:rsidRPr="00E471E2">
        <w:rPr>
          <w:rFonts w:ascii="Times New Roman" w:eastAsia="標楷體" w:hAnsi="Times New Roman" w:hint="eastAsia"/>
        </w:rPr>
        <w:t>基隆市中正區正濱路</w:t>
      </w:r>
      <w:r w:rsidRPr="00E471E2">
        <w:rPr>
          <w:rFonts w:ascii="Times New Roman" w:eastAsia="標楷體" w:hAnsi="Times New Roman" w:hint="eastAsia"/>
        </w:rPr>
        <w:t>116</w:t>
      </w:r>
      <w:r w:rsidRPr="00E471E2">
        <w:rPr>
          <w:rFonts w:ascii="Times New Roman" w:eastAsia="標楷體" w:hAnsi="Times New Roman" w:hint="eastAsia"/>
        </w:rPr>
        <w:t>巷</w:t>
      </w:r>
      <w:r w:rsidRPr="00E471E2">
        <w:rPr>
          <w:rFonts w:ascii="Times New Roman" w:eastAsia="標楷體" w:hAnsi="Times New Roman" w:hint="eastAsia"/>
        </w:rPr>
        <w:t>75</w:t>
      </w:r>
      <w:r w:rsidRPr="00E471E2">
        <w:rPr>
          <w:rFonts w:ascii="Times New Roman" w:eastAsia="標楷體" w:hAnsi="Times New Roman" w:hint="eastAsia"/>
        </w:rPr>
        <w:t>號</w:t>
      </w:r>
      <w:r>
        <w:rPr>
          <w:rFonts w:ascii="Times New Roman" w:eastAsia="標楷體" w:hAnsi="Times New Roman" w:hint="eastAsia"/>
        </w:rPr>
        <w:t>）</w:t>
      </w:r>
    </w:p>
    <w:p w:rsidR="00460247" w:rsidRPr="008E5C7B" w:rsidRDefault="00460247" w:rsidP="00460247">
      <w:pPr>
        <w:spacing w:line="320" w:lineRule="exact"/>
        <w:rPr>
          <w:rFonts w:ascii="Times New Roman" w:eastAsia="標楷體" w:hAnsi="Times New Roman"/>
        </w:rPr>
      </w:pPr>
    </w:p>
    <w:p w:rsidR="00681B50" w:rsidRDefault="00681B50" w:rsidP="0026599C">
      <w:pPr>
        <w:numPr>
          <w:ilvl w:val="0"/>
          <w:numId w:val="2"/>
        </w:numPr>
        <w:spacing w:line="320" w:lineRule="exact"/>
        <w:ind w:left="426" w:hanging="42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招募</w:t>
      </w:r>
      <w:r w:rsidR="00460247" w:rsidRPr="00B10D62">
        <w:rPr>
          <w:rFonts w:ascii="Times New Roman" w:eastAsia="標楷體" w:hAnsi="Times New Roman"/>
        </w:rPr>
        <w:t>對象</w:t>
      </w:r>
      <w:r>
        <w:rPr>
          <w:rFonts w:ascii="Times New Roman" w:eastAsia="標楷體" w:hAnsi="Times New Roman" w:hint="eastAsia"/>
        </w:rPr>
        <w:t>、名額及資格</w:t>
      </w:r>
      <w:r w:rsidR="00460247" w:rsidRPr="00B10D62">
        <w:rPr>
          <w:rFonts w:ascii="Times New Roman" w:eastAsia="標楷體" w:hAnsi="Times New Roman"/>
        </w:rPr>
        <w:t>：</w:t>
      </w:r>
    </w:p>
    <w:p w:rsidR="00767BD6" w:rsidRDefault="00767BD6" w:rsidP="00767BD6">
      <w:pPr>
        <w:numPr>
          <w:ilvl w:val="1"/>
          <w:numId w:val="2"/>
        </w:numPr>
        <w:spacing w:line="320" w:lineRule="exact"/>
        <w:ind w:left="1276" w:rightChars="-80" w:right="-192" w:hanging="599"/>
        <w:rPr>
          <w:rFonts w:ascii="Times New Roman" w:eastAsia="標楷體" w:hAnsi="Times New Roman"/>
        </w:rPr>
      </w:pPr>
      <w:r w:rsidRPr="001D04B8">
        <w:rPr>
          <w:rFonts w:ascii="Times New Roman" w:eastAsia="標楷體" w:hAnsi="Times New Roman"/>
          <w:bCs/>
          <w:szCs w:val="24"/>
        </w:rPr>
        <w:t>本市</w:t>
      </w:r>
      <w:r>
        <w:rPr>
          <w:rFonts w:ascii="Times New Roman" w:eastAsia="標楷體" w:hAnsi="Times New Roman" w:hint="eastAsia"/>
          <w:bCs/>
          <w:szCs w:val="24"/>
        </w:rPr>
        <w:t>111</w:t>
      </w:r>
      <w:r>
        <w:rPr>
          <w:rFonts w:ascii="Times New Roman" w:eastAsia="標楷體" w:hAnsi="Times New Roman" w:hint="eastAsia"/>
          <w:bCs/>
          <w:szCs w:val="24"/>
        </w:rPr>
        <w:t>學年度就讀</w:t>
      </w:r>
      <w:r w:rsidRPr="001D04B8">
        <w:rPr>
          <w:rFonts w:ascii="Times New Roman" w:eastAsia="標楷體" w:hAnsi="Times New Roman"/>
          <w:bCs/>
          <w:szCs w:val="24"/>
        </w:rPr>
        <w:t>各公私立</w:t>
      </w:r>
      <w:r>
        <w:rPr>
          <w:rFonts w:ascii="Times New Roman" w:eastAsia="標楷體" w:hAnsi="Times New Roman" w:hint="eastAsia"/>
          <w:bCs/>
          <w:szCs w:val="24"/>
        </w:rPr>
        <w:t>高中一、二</w:t>
      </w:r>
      <w:r w:rsidRPr="001D04B8">
        <w:rPr>
          <w:rFonts w:ascii="Times New Roman" w:eastAsia="標楷體" w:hAnsi="Times New Roman"/>
          <w:bCs/>
          <w:szCs w:val="24"/>
        </w:rPr>
        <w:t>、</w:t>
      </w:r>
      <w:r>
        <w:rPr>
          <w:rFonts w:ascii="Times New Roman" w:eastAsia="標楷體" w:hAnsi="Times New Roman" w:hint="eastAsia"/>
          <w:bCs/>
          <w:szCs w:val="24"/>
        </w:rPr>
        <w:t>三</w:t>
      </w:r>
      <w:r w:rsidRPr="001D04B8">
        <w:rPr>
          <w:rFonts w:ascii="Times New Roman" w:eastAsia="標楷體" w:hAnsi="Times New Roman"/>
          <w:bCs/>
          <w:szCs w:val="24"/>
        </w:rPr>
        <w:t>年級學生</w:t>
      </w:r>
      <w:r>
        <w:rPr>
          <w:rFonts w:ascii="Times New Roman" w:eastAsia="標楷體" w:hAnsi="Times New Roman" w:hint="eastAsia"/>
          <w:bCs/>
          <w:szCs w:val="24"/>
        </w:rPr>
        <w:t>，計收</w:t>
      </w:r>
      <w:r>
        <w:rPr>
          <w:rFonts w:ascii="Times New Roman" w:eastAsia="標楷體" w:hAnsi="Times New Roman" w:hint="eastAsia"/>
          <w:bCs/>
          <w:szCs w:val="24"/>
        </w:rPr>
        <w:t>6</w:t>
      </w:r>
      <w:r>
        <w:rPr>
          <w:rFonts w:ascii="Times New Roman" w:eastAsia="標楷體" w:hAnsi="Times New Roman" w:hint="eastAsia"/>
          <w:bCs/>
          <w:szCs w:val="24"/>
        </w:rPr>
        <w:t>名</w:t>
      </w:r>
      <w:r>
        <w:rPr>
          <w:rFonts w:ascii="Times New Roman" w:eastAsia="標楷體" w:hAnsi="Times New Roman" w:hint="eastAsia"/>
        </w:rPr>
        <w:t>。</w:t>
      </w:r>
    </w:p>
    <w:p w:rsidR="00767BD6" w:rsidRPr="00492631" w:rsidRDefault="00767BD6" w:rsidP="00767BD6">
      <w:pPr>
        <w:numPr>
          <w:ilvl w:val="1"/>
          <w:numId w:val="2"/>
        </w:numPr>
        <w:spacing w:line="320" w:lineRule="exact"/>
        <w:ind w:left="1276" w:rightChars="-139" w:right="-334" w:hanging="599"/>
        <w:rPr>
          <w:rFonts w:ascii="Times New Roman" w:eastAsia="標楷體" w:hAnsi="Times New Roman"/>
        </w:rPr>
      </w:pPr>
      <w:r w:rsidRPr="00492631">
        <w:rPr>
          <w:rFonts w:ascii="Times New Roman" w:eastAsia="標楷體" w:hAnsi="Times New Roman" w:hint="eastAsia"/>
        </w:rPr>
        <w:t>檢附原住民族語認證中級以上證書</w:t>
      </w:r>
      <w:r>
        <w:rPr>
          <w:rFonts w:ascii="Times New Roman" w:eastAsia="標楷體" w:hAnsi="Times New Roman" w:hint="eastAsia"/>
        </w:rPr>
        <w:t>、參與</w:t>
      </w:r>
      <w:r w:rsidRPr="00492631">
        <w:rPr>
          <w:rFonts w:ascii="Times New Roman" w:eastAsia="標楷體" w:hAnsi="Times New Roman" w:hint="eastAsia"/>
          <w:bCs/>
          <w:szCs w:val="24"/>
        </w:rPr>
        <w:t>相關性質活動證明或證書。</w:t>
      </w:r>
    </w:p>
    <w:p w:rsidR="00767BD6" w:rsidRPr="0026599C" w:rsidRDefault="00767BD6" w:rsidP="00767BD6">
      <w:pPr>
        <w:numPr>
          <w:ilvl w:val="1"/>
          <w:numId w:val="2"/>
        </w:numPr>
        <w:spacing w:line="320" w:lineRule="exact"/>
        <w:ind w:left="1276" w:hanging="59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Cs/>
          <w:szCs w:val="24"/>
        </w:rPr>
        <w:t>個性</w:t>
      </w:r>
      <w:r w:rsidRPr="00681B50">
        <w:rPr>
          <w:rFonts w:ascii="Times New Roman" w:eastAsia="標楷體" w:hAnsi="Times New Roman" w:hint="eastAsia"/>
          <w:bCs/>
          <w:szCs w:val="24"/>
        </w:rPr>
        <w:t>活潑、有耐心</w:t>
      </w:r>
      <w:r>
        <w:rPr>
          <w:rFonts w:ascii="Times New Roman" w:eastAsia="標楷體" w:hAnsi="Times New Roman" w:hint="eastAsia"/>
          <w:bCs/>
          <w:szCs w:val="24"/>
        </w:rPr>
        <w:t>，</w:t>
      </w:r>
      <w:r w:rsidRPr="00681B50">
        <w:rPr>
          <w:rFonts w:ascii="Times New Roman" w:eastAsia="標楷體" w:hAnsi="Times New Roman" w:hint="eastAsia"/>
          <w:bCs/>
          <w:szCs w:val="24"/>
        </w:rPr>
        <w:t>喜歡參與活動、勇於挑戰佳。</w:t>
      </w:r>
    </w:p>
    <w:p w:rsidR="0026599C" w:rsidRPr="00767BD6" w:rsidRDefault="0026599C" w:rsidP="0026599C">
      <w:pPr>
        <w:spacing w:line="320" w:lineRule="exact"/>
        <w:ind w:left="1308"/>
        <w:rPr>
          <w:rFonts w:ascii="Times New Roman" w:eastAsia="標楷體" w:hAnsi="Times New Roman"/>
        </w:rPr>
      </w:pPr>
    </w:p>
    <w:p w:rsidR="0026599C" w:rsidRDefault="0026599C" w:rsidP="0026599C">
      <w:pPr>
        <w:numPr>
          <w:ilvl w:val="0"/>
          <w:numId w:val="2"/>
        </w:num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隊輔福利：完成培訓並全程協助本</w:t>
      </w:r>
      <w:r w:rsidRPr="0026599C">
        <w:rPr>
          <w:rFonts w:ascii="Times New Roman" w:eastAsia="標楷體" w:hAnsi="Times New Roman" w:hint="eastAsia"/>
        </w:rPr>
        <w:t>原住民族文化體驗暑期營隊</w:t>
      </w:r>
      <w:r>
        <w:rPr>
          <w:rFonts w:ascii="Times New Roman" w:eastAsia="標楷體" w:hAnsi="Times New Roman" w:hint="eastAsia"/>
        </w:rPr>
        <w:t>進行，</w:t>
      </w:r>
      <w:r w:rsidR="00966073">
        <w:rPr>
          <w:rFonts w:ascii="Times New Roman" w:eastAsia="標楷體" w:hAnsi="Times New Roman" w:hint="eastAsia"/>
        </w:rPr>
        <w:t>每人</w:t>
      </w:r>
      <w:r>
        <w:rPr>
          <w:rFonts w:ascii="Times New Roman" w:eastAsia="標楷體" w:hAnsi="Times New Roman" w:hint="eastAsia"/>
        </w:rPr>
        <w:t>將頒發基隆市政府獎狀</w:t>
      </w:r>
      <w:r w:rsidR="00767BD6">
        <w:rPr>
          <w:rFonts w:ascii="Times New Roman" w:eastAsia="標楷體" w:hAnsi="Times New Roman" w:hint="eastAsia"/>
        </w:rPr>
        <w:t>乙</w:t>
      </w:r>
      <w:r w:rsidR="00966073">
        <w:rPr>
          <w:rFonts w:ascii="Times New Roman" w:eastAsia="標楷體" w:hAnsi="Times New Roman" w:hint="eastAsia"/>
        </w:rPr>
        <w:t>禎</w:t>
      </w:r>
      <w:r>
        <w:rPr>
          <w:rFonts w:ascii="Times New Roman" w:eastAsia="標楷體" w:hAnsi="Times New Roman" w:hint="eastAsia"/>
        </w:rPr>
        <w:t>及</w:t>
      </w:r>
      <w:r>
        <w:rPr>
          <w:rFonts w:ascii="Times New Roman" w:eastAsia="標楷體" w:hAnsi="Times New Roman" w:hint="eastAsia"/>
        </w:rPr>
        <w:t>7-11</w:t>
      </w:r>
      <w:r>
        <w:rPr>
          <w:rFonts w:ascii="Times New Roman" w:eastAsia="標楷體" w:hAnsi="Times New Roman" w:hint="eastAsia"/>
        </w:rPr>
        <w:t>禮券</w:t>
      </w:r>
      <w:r>
        <w:rPr>
          <w:rFonts w:ascii="Times New Roman" w:eastAsia="標楷體" w:hAnsi="Times New Roman" w:hint="eastAsia"/>
        </w:rPr>
        <w:t>500</w:t>
      </w:r>
      <w:r>
        <w:rPr>
          <w:rFonts w:ascii="Times New Roman" w:eastAsia="標楷體" w:hAnsi="Times New Roman" w:hint="eastAsia"/>
        </w:rPr>
        <w:t>元。</w:t>
      </w:r>
    </w:p>
    <w:p w:rsidR="00460247" w:rsidRPr="00966073" w:rsidRDefault="00460247" w:rsidP="0026599C">
      <w:pPr>
        <w:spacing w:line="320" w:lineRule="exact"/>
        <w:rPr>
          <w:rFonts w:ascii="Times New Roman" w:eastAsia="標楷體" w:hAnsi="Times New Roman"/>
        </w:rPr>
      </w:pPr>
    </w:p>
    <w:p w:rsidR="00460247" w:rsidRDefault="00460247" w:rsidP="00460247">
      <w:pPr>
        <w:numPr>
          <w:ilvl w:val="0"/>
          <w:numId w:val="1"/>
        </w:numPr>
        <w:spacing w:line="320" w:lineRule="exact"/>
        <w:ind w:left="567" w:hanging="567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報名手續：</w:t>
      </w:r>
    </w:p>
    <w:p w:rsidR="00840FAB" w:rsidRPr="00B10D62" w:rsidRDefault="00840FAB" w:rsidP="00681B50">
      <w:pPr>
        <w:numPr>
          <w:ilvl w:val="0"/>
          <w:numId w:val="11"/>
        </w:numPr>
        <w:spacing w:line="320" w:lineRule="exact"/>
        <w:ind w:hanging="491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報名時間：即日起至</w:t>
      </w:r>
      <w:r w:rsidR="00A03A1D">
        <w:rPr>
          <w:rFonts w:ascii="Times New Roman" w:eastAsia="標楷體" w:hAnsi="Times New Roman"/>
        </w:rPr>
        <w:t>6</w:t>
      </w:r>
      <w:r w:rsidRPr="00B10D62">
        <w:rPr>
          <w:rFonts w:ascii="Times New Roman" w:eastAsia="標楷體" w:hAnsi="Times New Roman"/>
        </w:rPr>
        <w:t>月</w:t>
      </w:r>
      <w:r w:rsidR="00A03A1D">
        <w:rPr>
          <w:rFonts w:ascii="Times New Roman" w:eastAsia="標楷體" w:hAnsi="Times New Roman"/>
        </w:rPr>
        <w:t>8</w:t>
      </w:r>
      <w:r w:rsidRPr="00B10D62">
        <w:rPr>
          <w:rFonts w:ascii="Times New Roman" w:eastAsia="標楷體" w:hAnsi="Times New Roman"/>
        </w:rPr>
        <w:t>日</w:t>
      </w:r>
      <w:r w:rsidRPr="00B10D62">
        <w:rPr>
          <w:rFonts w:ascii="Times New Roman" w:eastAsia="標楷體" w:hAnsi="Times New Roman"/>
        </w:rPr>
        <w:t>(</w:t>
      </w:r>
      <w:r w:rsidR="00A03A1D">
        <w:rPr>
          <w:rFonts w:ascii="Times New Roman" w:eastAsia="標楷體" w:hAnsi="Times New Roman" w:hint="eastAsia"/>
        </w:rPr>
        <w:t>三</w:t>
      </w:r>
      <w:r w:rsidRPr="00B10D62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下午</w:t>
      </w:r>
      <w:r>
        <w:rPr>
          <w:rFonts w:ascii="Times New Roman" w:eastAsia="標楷體" w:hAnsi="Times New Roman" w:hint="eastAsia"/>
        </w:rPr>
        <w:t>16</w:t>
      </w:r>
      <w:r>
        <w:rPr>
          <w:rFonts w:ascii="Times New Roman" w:eastAsia="標楷體" w:hAnsi="Times New Roman" w:hint="eastAsia"/>
        </w:rPr>
        <w:t>時</w:t>
      </w:r>
      <w:r w:rsidRPr="00B10D62">
        <w:rPr>
          <w:rFonts w:ascii="Times New Roman" w:eastAsia="標楷體" w:hAnsi="Times New Roman"/>
        </w:rPr>
        <w:t>止（逾期恕不受理）。</w:t>
      </w:r>
    </w:p>
    <w:p w:rsidR="00840FAB" w:rsidRDefault="00840FAB" w:rsidP="00681B50">
      <w:pPr>
        <w:numPr>
          <w:ilvl w:val="0"/>
          <w:numId w:val="11"/>
        </w:numPr>
        <w:spacing w:line="320" w:lineRule="exact"/>
        <w:ind w:hanging="491"/>
        <w:rPr>
          <w:rFonts w:ascii="Times New Roman" w:eastAsia="標楷體" w:hAnsi="Times New Roman"/>
        </w:rPr>
      </w:pPr>
      <w:r w:rsidRPr="00B10D62">
        <w:rPr>
          <w:rFonts w:ascii="Times New Roman" w:eastAsia="標楷體" w:hAnsi="Times New Roman"/>
        </w:rPr>
        <w:t>報名方式：</w:t>
      </w:r>
      <w:r w:rsidRPr="0053302B">
        <w:rPr>
          <w:rFonts w:ascii="Times New Roman" w:eastAsia="標楷體" w:hAnsi="Times New Roman"/>
        </w:rPr>
        <w:t>網路線上報名</w:t>
      </w:r>
      <w:r>
        <w:rPr>
          <w:rFonts w:ascii="Times New Roman" w:eastAsia="標楷體" w:hAnsi="Times New Roman" w:hint="eastAsia"/>
        </w:rPr>
        <w:t>網址</w:t>
      </w:r>
      <w:hyperlink r:id="rId7" w:history="1">
        <w:r w:rsidRPr="0066698C">
          <w:rPr>
            <w:rStyle w:val="a5"/>
          </w:rPr>
          <w:t>https://reurl.cc/WkkZXk</w:t>
        </w:r>
      </w:hyperlink>
      <w:r w:rsidRPr="00BF17EF">
        <w:rPr>
          <w:rStyle w:val="a5"/>
          <w:rFonts w:ascii="標楷體" w:eastAsia="標楷體" w:hAnsi="標楷體" w:hint="eastAsia"/>
        </w:rPr>
        <w:t>(</w:t>
      </w:r>
      <w:r>
        <w:rPr>
          <w:rStyle w:val="a5"/>
          <w:rFonts w:ascii="標楷體" w:eastAsia="標楷體" w:hAnsi="標楷體" w:hint="eastAsia"/>
        </w:rPr>
        <w:t>家長同意書請直接拍照</w:t>
      </w:r>
      <w:r w:rsidRPr="00BF17EF">
        <w:rPr>
          <w:rStyle w:val="a5"/>
          <w:rFonts w:ascii="標楷體" w:eastAsia="標楷體" w:hAnsi="標楷體" w:hint="eastAsia"/>
        </w:rPr>
        <w:t>上傳)</w:t>
      </w:r>
      <w:r>
        <w:rPr>
          <w:rStyle w:val="a5"/>
          <w:rFonts w:hint="eastAsia"/>
        </w:rPr>
        <w:t>。</w:t>
      </w:r>
    </w:p>
    <w:p w:rsidR="00840FAB" w:rsidRPr="001D04B8" w:rsidRDefault="00840FAB" w:rsidP="00681B50">
      <w:pPr>
        <w:numPr>
          <w:ilvl w:val="0"/>
          <w:numId w:val="11"/>
        </w:numPr>
        <w:spacing w:line="320" w:lineRule="exact"/>
        <w:ind w:hanging="491"/>
        <w:rPr>
          <w:rFonts w:ascii="Times New Roman" w:eastAsia="標楷體" w:hAnsi="Times New Roman"/>
        </w:rPr>
      </w:pPr>
      <w:r w:rsidRPr="001D04B8">
        <w:rPr>
          <w:rFonts w:ascii="Times New Roman" w:eastAsia="標楷體" w:hAnsi="Times New Roman" w:hint="eastAsia"/>
        </w:rPr>
        <w:t>錄取名單將於</w:t>
      </w:r>
      <w:r>
        <w:rPr>
          <w:rFonts w:ascii="Times New Roman" w:eastAsia="標楷體" w:hAnsi="Times New Roman" w:hint="eastAsia"/>
        </w:rPr>
        <w:t>6</w:t>
      </w:r>
      <w:r w:rsidRPr="001D04B8">
        <w:rPr>
          <w:rFonts w:ascii="Times New Roman" w:eastAsia="標楷體" w:hAnsi="Times New Roman"/>
        </w:rPr>
        <w:t>月</w:t>
      </w:r>
      <w:r w:rsidR="00A03A1D">
        <w:rPr>
          <w:rFonts w:ascii="Times New Roman" w:eastAsia="標楷體" w:hAnsi="Times New Roman" w:hint="eastAsia"/>
        </w:rPr>
        <w:t>9</w:t>
      </w:r>
      <w:r w:rsidRPr="001D04B8">
        <w:rPr>
          <w:rFonts w:ascii="Times New Roman" w:eastAsia="標楷體" w:hAnsi="Times New Roman"/>
        </w:rPr>
        <w:t>日</w:t>
      </w:r>
      <w:r w:rsidRPr="00B10D62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 w:rsidRPr="00B10D62">
        <w:rPr>
          <w:rFonts w:ascii="Times New Roman" w:eastAsia="標楷體" w:hAnsi="Times New Roman"/>
        </w:rPr>
        <w:t>)</w:t>
      </w:r>
      <w:r w:rsidR="00767BD6">
        <w:rPr>
          <w:rFonts w:ascii="Times New Roman" w:eastAsia="標楷體" w:hAnsi="Times New Roman" w:hint="eastAsia"/>
        </w:rPr>
        <w:t>下午</w:t>
      </w:r>
      <w:r w:rsidR="00767BD6">
        <w:rPr>
          <w:rFonts w:ascii="Times New Roman" w:eastAsia="標楷體" w:hAnsi="Times New Roman" w:hint="eastAsia"/>
        </w:rPr>
        <w:t>16</w:t>
      </w:r>
      <w:r w:rsidR="00767BD6">
        <w:rPr>
          <w:rFonts w:ascii="Times New Roman" w:eastAsia="標楷體" w:hAnsi="Times New Roman" w:hint="eastAsia"/>
        </w:rPr>
        <w:t>時</w:t>
      </w:r>
      <w:r w:rsidRPr="001D04B8">
        <w:rPr>
          <w:rFonts w:ascii="Times New Roman" w:eastAsia="標楷體" w:hAnsi="Times New Roman"/>
        </w:rPr>
        <w:t>公告於本市原教中心網站</w:t>
      </w:r>
      <w:hyperlink r:id="rId8" w:history="1">
        <w:r w:rsidRPr="00A001C9">
          <w:rPr>
            <w:rStyle w:val="a5"/>
            <w:rFonts w:ascii="Times New Roman" w:eastAsia="標楷體" w:hAnsi="Times New Roman"/>
          </w:rPr>
          <w:t>https://indigenouscenter.kl.edu.tw/</w:t>
        </w:r>
      </w:hyperlink>
      <w:r w:rsidRPr="001D04B8">
        <w:rPr>
          <w:rFonts w:ascii="Times New Roman" w:eastAsia="標楷體" w:hAnsi="Times New Roman"/>
        </w:rPr>
        <w:t xml:space="preserve"> </w:t>
      </w:r>
      <w:r w:rsidRPr="001D04B8">
        <w:rPr>
          <w:rFonts w:ascii="Times New Roman" w:eastAsia="標楷體" w:hAnsi="Times New Roman" w:hint="eastAsia"/>
        </w:rPr>
        <w:t>，並發送簡訊，</w:t>
      </w:r>
      <w:r w:rsidRPr="001D04B8">
        <w:rPr>
          <w:rFonts w:ascii="Times New Roman" w:eastAsia="標楷體" w:hAnsi="Times New Roman"/>
        </w:rPr>
        <w:t>請</w:t>
      </w:r>
      <w:r w:rsidRPr="001D04B8">
        <w:rPr>
          <w:rFonts w:ascii="Times New Roman" w:eastAsia="標楷體" w:hAnsi="Times New Roman" w:hint="eastAsia"/>
        </w:rPr>
        <w:t>家長</w:t>
      </w:r>
      <w:r w:rsidRPr="001D04B8">
        <w:rPr>
          <w:rFonts w:ascii="Times New Roman" w:eastAsia="標楷體" w:hAnsi="Times New Roman"/>
        </w:rPr>
        <w:t>多加</w:t>
      </w:r>
      <w:r w:rsidRPr="001D04B8">
        <w:rPr>
          <w:rFonts w:ascii="Times New Roman" w:eastAsia="標楷體" w:hAnsi="Times New Roman" w:hint="eastAsia"/>
        </w:rPr>
        <w:t>注意</w:t>
      </w:r>
      <w:r w:rsidRPr="001D04B8">
        <w:rPr>
          <w:rFonts w:ascii="Times New Roman" w:eastAsia="標楷體" w:hAnsi="Times New Roman"/>
        </w:rPr>
        <w:t>。</w:t>
      </w:r>
    </w:p>
    <w:p w:rsidR="00840FAB" w:rsidRDefault="00840FAB" w:rsidP="00681B50">
      <w:pPr>
        <w:numPr>
          <w:ilvl w:val="0"/>
          <w:numId w:val="11"/>
        </w:numPr>
        <w:spacing w:line="320" w:lineRule="exact"/>
        <w:ind w:hanging="491"/>
        <w:rPr>
          <w:rFonts w:ascii="Times New Roman" w:eastAsia="標楷體" w:hAnsi="Times New Roman"/>
        </w:rPr>
      </w:pPr>
      <w:r w:rsidRPr="0053302B">
        <w:rPr>
          <w:rFonts w:ascii="Times New Roman" w:eastAsia="標楷體" w:hAnsi="Times New Roman"/>
        </w:rPr>
        <w:t>收</w:t>
      </w:r>
      <w:r w:rsidRPr="0053302B">
        <w:rPr>
          <w:rFonts w:ascii="Times New Roman" w:eastAsia="標楷體" w:hAnsi="Times New Roman"/>
        </w:rPr>
        <w:t xml:space="preserve">    </w:t>
      </w:r>
      <w:r w:rsidRPr="0053302B">
        <w:rPr>
          <w:rFonts w:ascii="Times New Roman" w:eastAsia="標楷體" w:hAnsi="Times New Roman"/>
        </w:rPr>
        <w:t>費：</w:t>
      </w:r>
      <w:r w:rsidRPr="0053302B">
        <w:rPr>
          <w:rFonts w:ascii="Times New Roman" w:eastAsia="標楷體" w:hAnsi="Times New Roman"/>
        </w:rPr>
        <w:t xml:space="preserve"> </w:t>
      </w:r>
      <w:r w:rsidRPr="0053302B">
        <w:rPr>
          <w:rFonts w:ascii="Times New Roman" w:eastAsia="標楷體" w:hAnsi="Times New Roman"/>
        </w:rPr>
        <w:t>免費。</w:t>
      </w:r>
    </w:p>
    <w:p w:rsidR="00840FAB" w:rsidRDefault="00840FAB" w:rsidP="00840FAB">
      <w:pPr>
        <w:spacing w:line="320" w:lineRule="exact"/>
        <w:ind w:left="567"/>
        <w:rPr>
          <w:rFonts w:ascii="Times New Roman" w:eastAsia="標楷體" w:hAnsi="Times New Roman"/>
        </w:rPr>
      </w:pPr>
    </w:p>
    <w:p w:rsidR="00767BD6" w:rsidRDefault="00767BD6" w:rsidP="00840FAB">
      <w:pPr>
        <w:spacing w:line="320" w:lineRule="exact"/>
        <w:ind w:left="567"/>
        <w:rPr>
          <w:rFonts w:ascii="Times New Roman" w:eastAsia="標楷體" w:hAnsi="Times New Roman"/>
        </w:rPr>
      </w:pPr>
    </w:p>
    <w:p w:rsidR="00840FAB" w:rsidRDefault="00966073" w:rsidP="00840FAB">
      <w:pPr>
        <w:numPr>
          <w:ilvl w:val="0"/>
          <w:numId w:val="1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培訓</w:t>
      </w:r>
      <w:r w:rsidR="00840FAB" w:rsidRPr="00840FAB">
        <w:rPr>
          <w:rFonts w:ascii="Times New Roman" w:eastAsia="標楷體" w:hAnsi="Times New Roman"/>
        </w:rPr>
        <w:t>課程表</w:t>
      </w:r>
    </w:p>
    <w:tbl>
      <w:tblPr>
        <w:tblpPr w:leftFromText="180" w:rightFromText="180" w:vertAnchor="text" w:tblpY="16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629"/>
      </w:tblGrid>
      <w:tr w:rsidR="00966073" w:rsidRPr="0018703D" w:rsidTr="00966073">
        <w:tc>
          <w:tcPr>
            <w:tcW w:w="2013" w:type="dxa"/>
            <w:shd w:val="clear" w:color="auto" w:fill="D9D9D9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629" w:type="dxa"/>
            <w:shd w:val="clear" w:color="auto" w:fill="D9D9D9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課程名稱(課程內容)-授課導師</w:t>
            </w:r>
          </w:p>
        </w:tc>
      </w:tr>
      <w:tr w:rsidR="00966073" w:rsidRPr="0018703D" w:rsidTr="00966073">
        <w:tc>
          <w:tcPr>
            <w:tcW w:w="2013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6629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阿美便當盒(月桃粽)-黃麗美老師</w:t>
            </w:r>
          </w:p>
        </w:tc>
      </w:tr>
      <w:tr w:rsidR="00966073" w:rsidRPr="0018703D" w:rsidTr="00966073">
        <w:tc>
          <w:tcPr>
            <w:tcW w:w="2013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6629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吱吱喳喳(阿美語教學)-林秀美老師</w:t>
            </w:r>
          </w:p>
        </w:tc>
      </w:tr>
      <w:tr w:rsidR="00966073" w:rsidRPr="0018703D" w:rsidTr="00966073">
        <w:tc>
          <w:tcPr>
            <w:tcW w:w="2013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6629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966073" w:rsidRPr="0018703D" w:rsidTr="00966073">
        <w:tc>
          <w:tcPr>
            <w:tcW w:w="2013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6629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原舞動姿動(傳統原民歌舞、頭飾製作)-林詩潔老師</w:t>
            </w:r>
          </w:p>
        </w:tc>
      </w:tr>
      <w:tr w:rsidR="00966073" w:rsidRPr="0018703D" w:rsidTr="00966073">
        <w:tc>
          <w:tcPr>
            <w:tcW w:w="2013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</w:tc>
        <w:tc>
          <w:tcPr>
            <w:tcW w:w="6629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生來巧手(熱轉印DIY)-沈淑惠老師、梁玉春老師</w:t>
            </w:r>
          </w:p>
        </w:tc>
      </w:tr>
      <w:tr w:rsidR="00966073" w:rsidRPr="0018703D" w:rsidTr="00966073">
        <w:tc>
          <w:tcPr>
            <w:tcW w:w="2013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15:00-16:00</w:t>
            </w:r>
          </w:p>
        </w:tc>
        <w:tc>
          <w:tcPr>
            <w:tcW w:w="6629" w:type="dxa"/>
            <w:shd w:val="clear" w:color="auto" w:fill="auto"/>
          </w:tcPr>
          <w:p w:rsidR="00966073" w:rsidRPr="0018703D" w:rsidRDefault="00966073" w:rsidP="00966073">
            <w:pPr>
              <w:kinsoku w:val="0"/>
              <w:adjustRightInd w:val="0"/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03D">
              <w:rPr>
                <w:rFonts w:ascii="標楷體" w:eastAsia="標楷體" w:hAnsi="標楷體" w:hint="eastAsia"/>
                <w:sz w:val="28"/>
                <w:szCs w:val="28"/>
              </w:rPr>
              <w:t>大地闖關遊戲-海大原資中心團隊</w:t>
            </w:r>
          </w:p>
        </w:tc>
      </w:tr>
    </w:tbl>
    <w:p w:rsidR="00966073" w:rsidRDefault="00966073" w:rsidP="00966073">
      <w:pPr>
        <w:spacing w:line="320" w:lineRule="exact"/>
        <w:rPr>
          <w:rFonts w:ascii="Times New Roman" w:eastAsia="標楷體" w:hAnsi="Times New Roman"/>
        </w:rPr>
      </w:pPr>
    </w:p>
    <w:p w:rsidR="00966073" w:rsidRDefault="00966073" w:rsidP="00840FAB">
      <w:pPr>
        <w:numPr>
          <w:ilvl w:val="0"/>
          <w:numId w:val="1"/>
        </w:numPr>
        <w:spacing w:line="320" w:lineRule="exact"/>
        <w:ind w:left="567" w:hanging="5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注意事項</w:t>
      </w:r>
    </w:p>
    <w:p w:rsidR="005E4103" w:rsidRDefault="005E4103" w:rsidP="00966073">
      <w:pPr>
        <w:numPr>
          <w:ilvl w:val="1"/>
          <w:numId w:val="1"/>
        </w:numPr>
        <w:spacing w:line="320" w:lineRule="exac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參與培訓之隊輔</w:t>
      </w:r>
      <w:r w:rsidRPr="005E4103">
        <w:rPr>
          <w:rFonts w:ascii="Times New Roman" w:eastAsia="標楷體" w:hAnsi="Times New Roman" w:hint="eastAsia"/>
          <w:b/>
        </w:rPr>
        <w:t>並全程協助本原住民族文化體驗暑期營隊</w:t>
      </w:r>
      <w:r>
        <w:rPr>
          <w:rFonts w:ascii="Times New Roman" w:eastAsia="標楷體" w:hAnsi="Times New Roman" w:hint="eastAsia"/>
          <w:b/>
        </w:rPr>
        <w:t>進行</w:t>
      </w:r>
      <w:r>
        <w:rPr>
          <w:rFonts w:ascii="Times New Roman" w:eastAsia="標楷體" w:hAnsi="Times New Roman" w:hint="eastAsia"/>
          <w:b/>
        </w:rPr>
        <w:t>(</w:t>
      </w:r>
      <w:r>
        <w:rPr>
          <w:rFonts w:ascii="Times New Roman" w:eastAsia="標楷體" w:hAnsi="Times New Roman" w:hint="eastAsia"/>
          <w:b/>
        </w:rPr>
        <w:t>營隊日期為</w:t>
      </w:r>
      <w:r>
        <w:rPr>
          <w:rFonts w:ascii="Times New Roman" w:eastAsia="標楷體" w:hAnsi="Times New Roman" w:hint="eastAsia"/>
          <w:b/>
        </w:rPr>
        <w:t>111</w:t>
      </w:r>
      <w:r>
        <w:rPr>
          <w:rFonts w:ascii="Times New Roman" w:eastAsia="標楷體" w:hAnsi="Times New Roman" w:hint="eastAsia"/>
          <w:b/>
        </w:rPr>
        <w:t>年</w:t>
      </w:r>
      <w:r>
        <w:rPr>
          <w:rFonts w:ascii="Times New Roman" w:eastAsia="標楷體" w:hAnsi="Times New Roman" w:hint="eastAsia"/>
          <w:b/>
        </w:rPr>
        <w:t>7</w:t>
      </w:r>
      <w:r>
        <w:rPr>
          <w:rFonts w:ascii="Times New Roman" w:eastAsia="標楷體" w:hAnsi="Times New Roman" w:hint="eastAsia"/>
          <w:b/>
        </w:rPr>
        <w:t>月</w:t>
      </w:r>
      <w:r>
        <w:rPr>
          <w:rFonts w:ascii="Times New Roman" w:eastAsia="標楷體" w:hAnsi="Times New Roman" w:hint="eastAsia"/>
          <w:b/>
        </w:rPr>
        <w:t>5</w:t>
      </w:r>
      <w:r>
        <w:rPr>
          <w:rFonts w:ascii="Times New Roman" w:eastAsia="標楷體" w:hAnsi="Times New Roman" w:hint="eastAsia"/>
          <w:b/>
        </w:rPr>
        <w:t>日至</w:t>
      </w:r>
      <w:r>
        <w:rPr>
          <w:rFonts w:ascii="Times New Roman" w:eastAsia="標楷體" w:hAnsi="Times New Roman" w:hint="eastAsia"/>
          <w:b/>
        </w:rPr>
        <w:t>7</w:t>
      </w:r>
      <w:r>
        <w:rPr>
          <w:rFonts w:ascii="Times New Roman" w:eastAsia="標楷體" w:hAnsi="Times New Roman" w:hint="eastAsia"/>
          <w:b/>
        </w:rPr>
        <w:t>月</w:t>
      </w:r>
      <w:r>
        <w:rPr>
          <w:rFonts w:ascii="Times New Roman" w:eastAsia="標楷體" w:hAnsi="Times New Roman" w:hint="eastAsia"/>
          <w:b/>
        </w:rPr>
        <w:t>7</w:t>
      </w:r>
      <w:r>
        <w:rPr>
          <w:rFonts w:ascii="Times New Roman" w:eastAsia="標楷體" w:hAnsi="Times New Roman" w:hint="eastAsia"/>
          <w:b/>
        </w:rPr>
        <w:t>日</w:t>
      </w:r>
      <w:r>
        <w:rPr>
          <w:rFonts w:ascii="Times New Roman" w:eastAsia="標楷體" w:hAnsi="Times New Roman" w:hint="eastAsia"/>
          <w:b/>
        </w:rPr>
        <w:t>)</w:t>
      </w:r>
      <w:r>
        <w:rPr>
          <w:rFonts w:ascii="Times New Roman" w:eastAsia="標楷體" w:hAnsi="Times New Roman" w:hint="eastAsia"/>
          <w:b/>
        </w:rPr>
        <w:t>。</w:t>
      </w:r>
    </w:p>
    <w:p w:rsidR="00966073" w:rsidRDefault="00966073" w:rsidP="00966073">
      <w:pPr>
        <w:numPr>
          <w:ilvl w:val="1"/>
          <w:numId w:val="1"/>
        </w:numPr>
        <w:spacing w:line="320" w:lineRule="exact"/>
        <w:rPr>
          <w:rFonts w:ascii="Times New Roman" w:eastAsia="標楷體" w:hAnsi="Times New Roman"/>
          <w:b/>
        </w:rPr>
      </w:pPr>
      <w:r w:rsidRPr="00FB62D6">
        <w:rPr>
          <w:rFonts w:ascii="Times New Roman" w:eastAsia="標楷體" w:hAnsi="Times New Roman" w:hint="eastAsia"/>
          <w:b/>
        </w:rPr>
        <w:t>因應疫情，</w:t>
      </w:r>
      <w:r w:rsidRPr="000471E1">
        <w:rPr>
          <w:rFonts w:ascii="Times New Roman" w:eastAsia="標楷體" w:hAnsi="Times New Roman" w:hint="eastAsia"/>
          <w:b/>
        </w:rPr>
        <w:t>請學員自行備好足夠口罩，且活動期間除飲食外，全程一律配戴口罩</w:t>
      </w:r>
      <w:r>
        <w:rPr>
          <w:rFonts w:ascii="Times New Roman" w:eastAsia="標楷體" w:hAnsi="Times New Roman" w:hint="eastAsia"/>
          <w:b/>
        </w:rPr>
        <w:t>。</w:t>
      </w:r>
      <w:r w:rsidRPr="00FB62D6">
        <w:rPr>
          <w:rFonts w:ascii="Times New Roman" w:eastAsia="標楷體" w:hAnsi="Times New Roman" w:hint="eastAsia"/>
          <w:b/>
        </w:rPr>
        <w:t>若中央政府或地方政府宣布禁止跨縣市辦理活動即取消此</w:t>
      </w:r>
      <w:r w:rsidR="005E4103">
        <w:rPr>
          <w:rFonts w:ascii="Times New Roman" w:eastAsia="標楷體" w:hAnsi="Times New Roman" w:hint="eastAsia"/>
          <w:b/>
        </w:rPr>
        <w:t>培訓及</w:t>
      </w:r>
      <w:r w:rsidRPr="00FB62D6">
        <w:rPr>
          <w:rFonts w:ascii="Times New Roman" w:eastAsia="標楷體" w:hAnsi="Times New Roman" w:hint="eastAsia"/>
          <w:b/>
        </w:rPr>
        <w:t>營隊</w:t>
      </w:r>
      <w:r w:rsidR="005E4103">
        <w:rPr>
          <w:rFonts w:ascii="Times New Roman" w:eastAsia="標楷體" w:hAnsi="Times New Roman" w:hint="eastAsia"/>
          <w:b/>
        </w:rPr>
        <w:t>活動</w:t>
      </w:r>
      <w:r w:rsidRPr="00FB62D6">
        <w:rPr>
          <w:rFonts w:ascii="Times New Roman" w:eastAsia="標楷體" w:hAnsi="Times New Roman" w:hint="eastAsia"/>
          <w:b/>
        </w:rPr>
        <w:t>。</w:t>
      </w:r>
    </w:p>
    <w:p w:rsidR="00966073" w:rsidRDefault="00966073" w:rsidP="00966073">
      <w:pPr>
        <w:numPr>
          <w:ilvl w:val="1"/>
          <w:numId w:val="1"/>
        </w:numPr>
        <w:spacing w:line="320" w:lineRule="exact"/>
        <w:rPr>
          <w:rFonts w:ascii="Times New Roman" w:eastAsia="標楷體" w:hAnsi="Times New Roman"/>
          <w:b/>
        </w:rPr>
      </w:pPr>
      <w:r w:rsidRPr="00966073">
        <w:rPr>
          <w:rFonts w:ascii="Times New Roman" w:eastAsia="標楷體" w:hAnsi="Times New Roman" w:hint="eastAsia"/>
        </w:rPr>
        <w:t>請務必攜帶健保卡、雨具、水瓶及隨身藥物。</w:t>
      </w:r>
    </w:p>
    <w:p w:rsidR="00966073" w:rsidRDefault="00966073" w:rsidP="00966073">
      <w:pPr>
        <w:numPr>
          <w:ilvl w:val="1"/>
          <w:numId w:val="1"/>
        </w:numPr>
        <w:spacing w:line="320" w:lineRule="exact"/>
        <w:rPr>
          <w:rFonts w:ascii="Times New Roman" w:eastAsia="標楷體" w:hAnsi="Times New Roman"/>
          <w:b/>
        </w:rPr>
      </w:pPr>
      <w:r w:rsidRPr="00966073">
        <w:rPr>
          <w:rFonts w:ascii="Times New Roman" w:eastAsia="標楷體" w:hAnsi="Times New Roman" w:hint="eastAsia"/>
        </w:rPr>
        <w:t>活動期間請穿著運動服裝及運動鞋，勿穿著涼鞋、跟鞋以避免腳部受傷。</w:t>
      </w:r>
    </w:p>
    <w:p w:rsidR="00966073" w:rsidRPr="00966073" w:rsidRDefault="00966073" w:rsidP="00966073">
      <w:pPr>
        <w:numPr>
          <w:ilvl w:val="1"/>
          <w:numId w:val="1"/>
        </w:numPr>
        <w:spacing w:line="320" w:lineRule="exact"/>
        <w:rPr>
          <w:rFonts w:ascii="Times New Roman" w:eastAsia="標楷體" w:hAnsi="Times New Roman"/>
          <w:b/>
        </w:rPr>
      </w:pPr>
      <w:r w:rsidRPr="00966073">
        <w:rPr>
          <w:rFonts w:ascii="Times New Roman" w:eastAsia="標楷體" w:hAnsi="Times New Roman" w:hint="eastAsia"/>
        </w:rPr>
        <w:t>如有感冒發燒、紅眼等傳染病情況產生，主辦單位有權取消參加活動。</w:t>
      </w:r>
    </w:p>
    <w:p w:rsidR="0026599C" w:rsidRPr="0026599C" w:rsidRDefault="0026599C" w:rsidP="00840FAB">
      <w:pPr>
        <w:spacing w:line="320" w:lineRule="exact"/>
        <w:rPr>
          <w:rFonts w:ascii="Times New Roman" w:eastAsia="標楷體" w:hAnsi="Times New Roman"/>
        </w:rPr>
      </w:pPr>
    </w:p>
    <w:p w:rsidR="00E471E2" w:rsidRPr="00E471E2" w:rsidRDefault="00E471E2" w:rsidP="00840FAB">
      <w:pPr>
        <w:spacing w:line="320" w:lineRule="exact"/>
        <w:rPr>
          <w:rFonts w:ascii="Times New Roman" w:eastAsia="標楷體" w:hAnsi="Times New Roman"/>
        </w:rPr>
      </w:pPr>
    </w:p>
    <w:p w:rsidR="00966073" w:rsidRPr="002E4406" w:rsidRDefault="00460247" w:rsidP="00966073">
      <w:pPr>
        <w:snapToGrid w:val="0"/>
        <w:jc w:val="center"/>
        <w:rPr>
          <w:rFonts w:ascii="標楷體" w:eastAsia="標楷體" w:hAnsi="標楷體"/>
          <w:sz w:val="36"/>
        </w:rPr>
      </w:pPr>
      <w:r w:rsidRPr="00B10D62">
        <w:rPr>
          <w:rFonts w:ascii="Times New Roman" w:eastAsia="標楷體" w:hAnsi="Times New Roman"/>
        </w:rPr>
        <w:br w:type="page"/>
      </w:r>
      <w:r w:rsidR="00966073" w:rsidRPr="00A367B2">
        <w:rPr>
          <w:rFonts w:ascii="標楷體" w:eastAsia="標楷體" w:hAnsi="標楷體"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41F8B" wp14:editId="5C6AE1F9">
                <wp:simplePos x="0" y="0"/>
                <wp:positionH relativeFrom="column">
                  <wp:posOffset>-165100</wp:posOffset>
                </wp:positionH>
                <wp:positionV relativeFrom="paragraph">
                  <wp:posOffset>0</wp:posOffset>
                </wp:positionV>
                <wp:extent cx="690880" cy="1404620"/>
                <wp:effectExtent l="0" t="0" r="1397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073" w:rsidRPr="00A367B2" w:rsidRDefault="00966073" w:rsidP="009660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7B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41F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pt;margin-top:0;width:5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scOgIAAEoEAAAOAAAAZHJzL2Uyb0RvYy54bWysVF2O0zAQfkfiDpbfaX7Udtuo6WrpUoS0&#10;/EgLB3Acp7HwH7bbpFwAaQ+wPHMADsCBds/B2OmWaoEXRB4sj2f8eeb7ZrI476VAO2Yd16rE2SjF&#10;iCmqa642Jf7wfv1shpHzRNVEaMVKvGcOny+fPll0pmC5brWomUUAolzRmRK33psiSRxtmSRupA1T&#10;4Gy0lcSDaTdJbUkH6FIkeZpOk07b2lhNmXNwejk48TLiNw2j/m3TOOaRKDHk5uNq41qFNVkuSLGx&#10;xLScHtIg/5CFJFzBo0eoS+IJ2lr+G5Tk1GqnGz+iWia6aThlsQaoJksfVXPdEsNiLUCOM0ea3P+D&#10;pW927yzidYnz7AwjRSSIdH/75e771/vbH3ffblAeOOqMKyD02kCw75/rHrSO9TpzpelHh5RetURt&#10;2IW1umsZqSHHLNxMTq4OOC6AVN1rXcNTZOt1BOobKwOBQAkCdNBqf9SH9R5ROJzO09kMPBRc2Tgd&#10;T/MoYEKKh9vGOv+SaYnCpsQW9I/oZHflfMiGFA8h4TGnBa/XXIho2E21EhbtCPTKOn6xgEdhQqGu&#10;xPNJPhkI+CtEGr8/QUjuoekFlyWeHYNIEWh7oerYkp5wMewhZaEOPAbqBhJ9X/UHXSpd74FRq4fm&#10;hmGETavtZ4w6aOwSu09bYhlG4pUCVebZeBwmIRrjyRlwiOyppzr1EEUBqsQeo2G78nF6ImHmAtRb&#10;80hskHnI5JArNGzk+zBcYSJO7Rj16xew/AkAAP//AwBQSwMEFAAGAAgAAAAhACMciZfcAAAABwEA&#10;AA8AAABkcnMvZG93bnJldi54bWxMj8FuwjAQRO+V+AdrkXpB4OCKCKVxUIvEqSdSejfxNokar1Pb&#10;QPj7bk/tZaTVrGbelLvJDeKKIfaeNKxXGQikxtueWg2n98NyCyImQ9YMnlDDHSPsqtlDaQrrb3TE&#10;a51awSEUC6OhS2kspIxNh87ElR+R2Pv0wZnEZ2ilDebG4W6QKsty6UxP3NCZEfcdNl/1xWnIv+un&#10;xduHXdDxfngNjdvY/Wmj9eN8enkGkXBKf8/wi8/oUDHT2V/IRjFoWKqctyQNrGxvFQ85a1BqrUBW&#10;pfzPX/0AAAD//wMAUEsBAi0AFAAGAAgAAAAhALaDOJL+AAAA4QEAABMAAAAAAAAAAAAAAAAAAAAA&#10;AFtDb250ZW50X1R5cGVzXS54bWxQSwECLQAUAAYACAAAACEAOP0h/9YAAACUAQAACwAAAAAAAAAA&#10;AAAAAAAvAQAAX3JlbHMvLnJlbHNQSwECLQAUAAYACAAAACEAmbXrHDoCAABKBAAADgAAAAAAAAAA&#10;AAAAAAAuAgAAZHJzL2Uyb0RvYy54bWxQSwECLQAUAAYACAAAACEAIxyJl9wAAAAHAQAADwAAAAAA&#10;AAAAAAAAAACUBAAAZHJzL2Rvd25yZXYueG1sUEsFBgAAAAAEAAQA8wAAAJ0FAAAAAA==&#10;">
                <v:textbox style="mso-fit-shape-to-text:t">
                  <w:txbxContent>
                    <w:p w:rsidR="00966073" w:rsidRPr="00A367B2" w:rsidRDefault="00966073" w:rsidP="00966073">
                      <w:pPr>
                        <w:rPr>
                          <w:rFonts w:ascii="標楷體" w:eastAsia="標楷體" w:hAnsi="標楷體"/>
                        </w:rPr>
                      </w:pPr>
                      <w:r w:rsidRPr="00A367B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66073" w:rsidRPr="002E4406">
        <w:rPr>
          <w:rFonts w:ascii="標楷體" w:eastAsia="標楷體" w:hAnsi="標楷體" w:hint="eastAsia"/>
          <w:sz w:val="36"/>
        </w:rPr>
        <w:t>基隆市原住民族教育資源中心</w:t>
      </w:r>
    </w:p>
    <w:p w:rsidR="00966073" w:rsidRDefault="00966073" w:rsidP="009F7F99">
      <w:pPr>
        <w:snapToGrid w:val="0"/>
        <w:spacing w:afterLines="150" w:after="540"/>
        <w:jc w:val="center"/>
        <w:rPr>
          <w:rFonts w:ascii="標楷體" w:eastAsia="標楷體" w:hAnsi="標楷體"/>
          <w:sz w:val="36"/>
        </w:rPr>
      </w:pPr>
      <w:r w:rsidRPr="00694754">
        <w:rPr>
          <w:rFonts w:ascii="標楷體" w:eastAsia="標楷體" w:hAnsi="標楷體" w:hint="eastAsia"/>
          <w:sz w:val="36"/>
        </w:rPr>
        <w:t>111</w:t>
      </w:r>
      <w:r w:rsidR="00AC446B">
        <w:rPr>
          <w:rFonts w:ascii="標楷體" w:eastAsia="標楷體" w:hAnsi="標楷體" w:hint="eastAsia"/>
          <w:sz w:val="36"/>
        </w:rPr>
        <w:t>年度原生部落</w:t>
      </w:r>
      <w:r w:rsidRPr="00694754">
        <w:rPr>
          <w:rFonts w:ascii="標楷體" w:eastAsia="標楷體" w:hAnsi="標楷體" w:hint="eastAsia"/>
          <w:sz w:val="36"/>
        </w:rPr>
        <w:t>暑期營隊</w:t>
      </w:r>
      <w:r w:rsidR="009F7F99" w:rsidRPr="009F7F99">
        <w:rPr>
          <w:rFonts w:ascii="標楷體" w:eastAsia="標楷體" w:hAnsi="標楷體" w:hint="eastAsia"/>
          <w:sz w:val="36"/>
        </w:rPr>
        <w:t>-高中生隊輔</w:t>
      </w:r>
      <w:r w:rsidR="009F7F99">
        <w:rPr>
          <w:rFonts w:ascii="標楷體" w:eastAsia="標楷體" w:hAnsi="標楷體"/>
          <w:sz w:val="36"/>
        </w:rPr>
        <w:br/>
      </w:r>
      <w:r w:rsidR="009F7F99" w:rsidRPr="009F7F99">
        <w:rPr>
          <w:rFonts w:ascii="標楷體" w:eastAsia="標楷體" w:hAnsi="標楷體" w:hint="eastAsia"/>
          <w:sz w:val="36"/>
        </w:rPr>
        <w:t>培訓</w:t>
      </w:r>
      <w:r w:rsidRPr="002E4406">
        <w:rPr>
          <w:rFonts w:ascii="標楷體" w:eastAsia="標楷體" w:hAnsi="標楷體" w:hint="eastAsia"/>
          <w:sz w:val="36"/>
        </w:rPr>
        <w:t>報名表</w:t>
      </w:r>
    </w:p>
    <w:p w:rsidR="00966073" w:rsidRPr="002E4406" w:rsidRDefault="00966073" w:rsidP="00966073">
      <w:pPr>
        <w:snapToGrid w:val="0"/>
        <w:spacing w:line="360" w:lineRule="auto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ab/>
      </w:r>
      <w:r>
        <w:rPr>
          <w:rFonts w:ascii="標楷體" w:eastAsia="標楷體" w:hAnsi="標楷體" w:hint="eastAsia"/>
          <w:sz w:val="28"/>
          <w:szCs w:val="32"/>
        </w:rPr>
        <w:t>※報名截止日期：</w:t>
      </w:r>
      <w:r w:rsidRPr="00694754">
        <w:rPr>
          <w:rFonts w:ascii="標楷體" w:eastAsia="標楷體" w:hAnsi="標楷體" w:hint="eastAsia"/>
          <w:sz w:val="28"/>
          <w:szCs w:val="32"/>
        </w:rPr>
        <w:t>即日起至6月</w:t>
      </w:r>
      <w:r w:rsidR="00C03A0C">
        <w:rPr>
          <w:rFonts w:ascii="標楷體" w:eastAsia="標楷體" w:hAnsi="標楷體" w:hint="eastAsia"/>
          <w:sz w:val="28"/>
          <w:szCs w:val="32"/>
        </w:rPr>
        <w:t>15</w:t>
      </w:r>
      <w:r w:rsidRPr="00694754">
        <w:rPr>
          <w:rFonts w:ascii="標楷體" w:eastAsia="標楷體" w:hAnsi="標楷體" w:hint="eastAsia"/>
          <w:sz w:val="28"/>
          <w:szCs w:val="32"/>
        </w:rPr>
        <w:t>日(三)下午16時止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693"/>
        <w:gridCol w:w="1418"/>
        <w:gridCol w:w="3409"/>
      </w:tblGrid>
      <w:tr w:rsidR="00966073" w:rsidRPr="002E4406" w:rsidTr="008D01B8">
        <w:trPr>
          <w:trHeight w:val="579"/>
          <w:jc w:val="center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2E4406">
              <w:rPr>
                <w:rFonts w:ascii="標楷體" w:eastAsia="標楷體" w:hAnsi="標楷體" w:hint="eastAsia"/>
              </w:rPr>
              <w:t>就讀學校/</w:t>
            </w:r>
            <w:r w:rsidRPr="009F7F99">
              <w:rPr>
                <w:rFonts w:ascii="標楷體" w:eastAsia="標楷體" w:hAnsi="標楷體" w:hint="eastAsia"/>
                <w:spacing w:val="180"/>
                <w:kern w:val="0"/>
                <w:fitText w:val="840" w:id="-1521240576"/>
              </w:rPr>
              <w:t>年</w:t>
            </w:r>
            <w:r w:rsidRPr="009F7F99">
              <w:rPr>
                <w:rFonts w:ascii="標楷體" w:eastAsia="標楷體" w:hAnsi="標楷體" w:hint="eastAsia"/>
                <w:kern w:val="0"/>
                <w:fitText w:val="840" w:id="-1521240576"/>
              </w:rPr>
              <w:t>級</w:t>
            </w:r>
          </w:p>
        </w:tc>
        <w:tc>
          <w:tcPr>
            <w:tcW w:w="34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6073" w:rsidRPr="002E4406" w:rsidTr="008D01B8">
        <w:trPr>
          <w:trHeight w:val="544"/>
          <w:jc w:val="center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F7F99">
              <w:rPr>
                <w:rFonts w:ascii="標楷體" w:eastAsia="標楷體" w:hAnsi="標楷體" w:hint="eastAsia"/>
                <w:spacing w:val="140"/>
                <w:kern w:val="0"/>
                <w:sz w:val="28"/>
                <w:fitText w:val="840" w:id="-1521240575"/>
              </w:rPr>
              <w:t>性</w:t>
            </w:r>
            <w:r w:rsidRPr="009F7F99">
              <w:rPr>
                <w:rFonts w:ascii="標楷體" w:eastAsia="標楷體" w:hAnsi="標楷體" w:hint="eastAsia"/>
                <w:kern w:val="0"/>
                <w:sz w:val="28"/>
                <w:fitText w:val="840" w:id="-1521240575"/>
              </w:rPr>
              <w:t>別</w:t>
            </w:r>
          </w:p>
        </w:tc>
        <w:tc>
          <w:tcPr>
            <w:tcW w:w="3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59A2" w:rsidRPr="002E4406" w:rsidTr="008D01B8">
        <w:trPr>
          <w:trHeight w:val="519"/>
          <w:jc w:val="center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59A2" w:rsidRPr="002E4406" w:rsidRDefault="006C59A2" w:rsidP="006C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活動衣服尺寸</w:t>
            </w:r>
          </w:p>
        </w:tc>
        <w:tc>
          <w:tcPr>
            <w:tcW w:w="752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59A2" w:rsidRPr="008C3372" w:rsidRDefault="006C59A2" w:rsidP="006C59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S 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S 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M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L 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XL 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2XL 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/>
                <w:sz w:val="28"/>
                <w:szCs w:val="28"/>
              </w:rPr>
              <w:t>3XL</w:t>
            </w:r>
          </w:p>
        </w:tc>
      </w:tr>
      <w:tr w:rsidR="00966073" w:rsidRPr="002E4406" w:rsidTr="008D01B8">
        <w:trPr>
          <w:trHeight w:val="519"/>
          <w:jc w:val="center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52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2E4406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(僅保險使用,請勿填錯)</w:t>
            </w:r>
          </w:p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</w:p>
        </w:tc>
      </w:tr>
      <w:tr w:rsidR="00966073" w:rsidRPr="002E4406" w:rsidTr="008D01B8">
        <w:trPr>
          <w:trHeight w:val="479"/>
          <w:jc w:val="center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Cs w:val="28"/>
              </w:rPr>
              <w:t>學員連絡電話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073" w:rsidRPr="002E4406" w:rsidRDefault="00966073" w:rsidP="008D01B8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406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3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E4406">
              <w:rPr>
                <w:rFonts w:ascii="標楷體" w:eastAsia="標楷體" w:hAnsi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966073" w:rsidRPr="002E4406" w:rsidTr="008D01B8">
        <w:trPr>
          <w:trHeight w:val="396"/>
          <w:jc w:val="center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6073" w:rsidRPr="00694754" w:rsidRDefault="00966073" w:rsidP="008D01B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54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4406">
              <w:rPr>
                <w:rFonts w:ascii="標楷體" w:eastAsia="標楷體" w:hAnsi="標楷體" w:hint="eastAsia"/>
                <w:szCs w:val="28"/>
              </w:rPr>
              <w:t>□爸爸 □媽媽 □爺爺奶奶</w:t>
            </w:r>
          </w:p>
        </w:tc>
      </w:tr>
      <w:tr w:rsidR="00966073" w:rsidRPr="002E4406" w:rsidTr="008D01B8">
        <w:trPr>
          <w:trHeight w:val="396"/>
          <w:jc w:val="center"/>
        </w:trPr>
        <w:tc>
          <w:tcPr>
            <w:tcW w:w="2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2E4406">
              <w:rPr>
                <w:rFonts w:ascii="標楷體" w:eastAsia="標楷體" w:hAnsi="標楷體" w:hint="eastAsia"/>
                <w:sz w:val="28"/>
              </w:rPr>
              <w:t>緊急連絡人</w:t>
            </w:r>
          </w:p>
          <w:p w:rsidR="00966073" w:rsidRPr="002E4406" w:rsidRDefault="00966073" w:rsidP="008D01B8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2E4406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52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406">
              <w:rPr>
                <w:rFonts w:ascii="標楷體" w:eastAsia="標楷體" w:hAnsi="標楷體" w:hint="eastAsia"/>
                <w:szCs w:val="28"/>
              </w:rPr>
              <w:t>(手機)</w:t>
            </w:r>
          </w:p>
        </w:tc>
      </w:tr>
      <w:tr w:rsidR="00966073" w:rsidRPr="002E4406" w:rsidTr="008D01B8">
        <w:trPr>
          <w:trHeight w:val="2495"/>
          <w:jc w:val="center"/>
        </w:trPr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2E4406">
              <w:rPr>
                <w:rFonts w:ascii="標楷體" w:eastAsia="標楷體" w:hAnsi="標楷體" w:hint="eastAsia"/>
              </w:rPr>
              <w:t>學員是否有特殊狀況或疾病?(如：過敏、蠶豆症..等,若沒有則填"無")</w:t>
            </w:r>
          </w:p>
        </w:tc>
        <w:tc>
          <w:tcPr>
            <w:tcW w:w="752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073" w:rsidRPr="002E4406" w:rsidRDefault="00966073" w:rsidP="008D01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6073" w:rsidRPr="002E4406" w:rsidRDefault="00966073" w:rsidP="00966073">
      <w:pPr>
        <w:rPr>
          <w:rFonts w:ascii="標楷體" w:eastAsia="標楷體" w:hAnsi="標楷體"/>
        </w:rPr>
      </w:pPr>
    </w:p>
    <w:p w:rsidR="00966073" w:rsidRPr="00714AD7" w:rsidRDefault="00966073" w:rsidP="00A03A1D">
      <w:p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:rsidR="00966073" w:rsidRPr="00714AD7" w:rsidRDefault="00966073" w:rsidP="00966073">
      <w:pPr>
        <w:numPr>
          <w:ilvl w:val="0"/>
          <w:numId w:val="13"/>
        </w:numPr>
        <w:snapToGrid w:val="0"/>
        <w:spacing w:line="360" w:lineRule="auto"/>
        <w:ind w:left="357"/>
        <w:rPr>
          <w:rFonts w:ascii="標楷體" w:eastAsia="標楷體" w:hAnsi="標楷體"/>
          <w:b/>
          <w:sz w:val="28"/>
          <w:szCs w:val="24"/>
        </w:rPr>
      </w:pPr>
      <w:r w:rsidRPr="00714AD7">
        <w:rPr>
          <w:rFonts w:ascii="標楷體" w:eastAsia="標楷體" w:hint="eastAsia"/>
          <w:b/>
          <w:sz w:val="28"/>
          <w:szCs w:val="24"/>
        </w:rPr>
        <w:t>因應疫情，若中央政府或地方政府宣布禁止跨縣市辦理活動即取消此</w:t>
      </w:r>
      <w:r w:rsidR="00A03A1D">
        <w:rPr>
          <w:rFonts w:ascii="標楷體" w:eastAsia="標楷體" w:hint="eastAsia"/>
          <w:b/>
          <w:sz w:val="28"/>
          <w:szCs w:val="24"/>
        </w:rPr>
        <w:t>培訓及</w:t>
      </w:r>
      <w:r w:rsidRPr="00714AD7">
        <w:rPr>
          <w:rFonts w:ascii="標楷體" w:eastAsia="標楷體" w:hint="eastAsia"/>
          <w:b/>
          <w:sz w:val="28"/>
          <w:szCs w:val="24"/>
        </w:rPr>
        <w:t>營隊</w:t>
      </w:r>
      <w:r w:rsidR="00A03A1D">
        <w:rPr>
          <w:rFonts w:ascii="標楷體" w:eastAsia="標楷體" w:hint="eastAsia"/>
          <w:b/>
          <w:sz w:val="28"/>
          <w:szCs w:val="24"/>
        </w:rPr>
        <w:t>活動</w:t>
      </w:r>
      <w:r w:rsidRPr="00714AD7">
        <w:rPr>
          <w:rFonts w:ascii="標楷體" w:eastAsia="標楷體" w:hint="eastAsia"/>
          <w:b/>
          <w:sz w:val="28"/>
          <w:szCs w:val="24"/>
        </w:rPr>
        <w:t>。</w:t>
      </w:r>
    </w:p>
    <w:p w:rsidR="00966073" w:rsidRDefault="00966073" w:rsidP="00966073">
      <w:pPr>
        <w:rPr>
          <w:rFonts w:ascii="標楷體" w:eastAsia="標楷體" w:hAnsi="標楷體"/>
          <w:sz w:val="28"/>
          <w:szCs w:val="24"/>
        </w:rPr>
      </w:pPr>
      <w:r w:rsidRPr="00714AD7">
        <w:rPr>
          <w:rFonts w:ascii="標楷體" w:eastAsia="標楷體" w:hAnsi="標楷體" w:hint="eastAsia"/>
          <w:sz w:val="28"/>
          <w:szCs w:val="24"/>
        </w:rPr>
        <w:t>相關問題請洽詢：(02)2462-2192轉1062許若霜小姐。</w:t>
      </w:r>
    </w:p>
    <w:p w:rsidR="00966073" w:rsidRDefault="00966073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966073" w:rsidRDefault="00966073" w:rsidP="00966073">
      <w:pPr>
        <w:snapToGrid w:val="0"/>
        <w:jc w:val="center"/>
        <w:rPr>
          <w:rFonts w:ascii="標楷體" w:eastAsia="標楷體" w:hAnsi="標楷體"/>
          <w:sz w:val="36"/>
        </w:rPr>
        <w:sectPr w:rsidR="00966073" w:rsidSect="00FD45B3">
          <w:pgSz w:w="11906" w:h="16838"/>
          <w:pgMar w:top="851" w:right="1797" w:bottom="851" w:left="1797" w:header="851" w:footer="992" w:gutter="0"/>
          <w:cols w:space="425"/>
          <w:docGrid w:type="lines" w:linePitch="360"/>
        </w:sectPr>
      </w:pPr>
    </w:p>
    <w:p w:rsidR="00767BD6" w:rsidRPr="00767BD6" w:rsidRDefault="00966073" w:rsidP="00767BD6">
      <w:pPr>
        <w:tabs>
          <w:tab w:val="left" w:pos="3060"/>
        </w:tabs>
        <w:snapToGrid w:val="0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/>
          <w:sz w:val="28"/>
          <w:szCs w:val="28"/>
        </w:rPr>
        <w:lastRenderedPageBreak/>
        <w:br/>
      </w:r>
      <w:r w:rsidR="00767BD6" w:rsidRPr="00767BD6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76C08" wp14:editId="79A8658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90880" cy="1404620"/>
                <wp:effectExtent l="0" t="0" r="1397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D6" w:rsidRPr="00A367B2" w:rsidRDefault="00767BD6" w:rsidP="00767B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676C08" id="_x0000_s1027" type="#_x0000_t202" style="position:absolute;left:0;text-align:left;margin-left:0;margin-top:.8pt;width:5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c/PAIAAFAEAAAOAAAAZHJzL2Uyb0RvYy54bWysVF2O0zAQfkfiDpbfadKq7bZR09XSpQhp&#10;+ZEWDuA4TmPheIztNlkugLQHWJ45AAfgQLvnYOy0pVrgBZEHy+MZf575vpkszrtGkZ2wToLO6XCQ&#10;UiI0h1LqTU4/vF8/m1HiPNMlU6BFTm+Eo+fLp08WrcnECGpQpbAEQbTLWpPT2nuTJYnjtWiYG4AR&#10;Gp0V2IZ5NO0mKS1rEb1RyShNp0kLtjQWuHAOTy97J11G/KoS3L+tKic8UTnF3HxcbVyLsCbLBcs2&#10;lpla8n0a7B+yaJjU+OgR6pJ5RrZW/gbVSG7BQeUHHJoEqkpyEWvAaobpo2qua2ZErAXJceZIk/t/&#10;sPzN7p0lskTtzijRrEGNHu6+3H//+nD34/7bLRkFilrjMoy8Nhjru+fQYXgs15kr4B8d0bCqmd6I&#10;C2uhrQUrMcVhuJmcXO1xXAAp2tdQ4lNs6yECdZVtAn/ICEF0lOrmKI/oPOF4OJ2nsxl6OLqG43Q8&#10;HUX9EpYdbhvr/EsBDQmbnFqUP6Kz3ZXzIRuWHULCYw6ULNdSqWjYTbFSluwYtso6frGAR2FKkzan&#10;88lo0hPwV4g0fn+CaKTHnleyyensGMSyQNsLXcaO9Eyqfo8pK73nMVDXk+i7outVO8hTQHmDxFro&#10;WxxHEjc12M+UtNjeOXWftswKStQrjeLMh+NxmIdojCdnSCWxp57i1MM0R6icekr67crHGYq8mQsU&#10;cS0jv0HtPpN9yti2kfb9iIW5OLVj1K8fwfInAAAA//8DAFBLAwQUAAYACAAAACEApDA9X9oAAAAG&#10;AQAADwAAAGRycy9kb3ducmV2LnhtbEyPwW7CMBBE75X6D9ZW4oLAaSqiKI2DWiROnEjhbuIliRqv&#10;U9tA+Psup/Y4O6uZN+V6soO4og+9IwWvywQEUuNMT62Cw9d2kYMIUZPRgyNUcMcA6+r5qdSFcTfa&#10;47WOreAQCoVW0MU4FlKGpkOrw9KNSOydnbc6svStNF7fONwOMk2STFrdEzd0esRNh813fbEKsp/6&#10;bb47mjnt79tP39iV2RxWSs1epo93EBGn+PcMD3xGh4qZTu5CJohBAQ+JfM1APMwk5x0nBWma5iCr&#10;Uv7Hr34BAAD//wMAUEsBAi0AFAAGAAgAAAAhALaDOJL+AAAA4QEAABMAAAAAAAAAAAAAAAAAAAAA&#10;AFtDb250ZW50X1R5cGVzXS54bWxQSwECLQAUAAYACAAAACEAOP0h/9YAAACUAQAACwAAAAAAAAAA&#10;AAAAAAAvAQAAX3JlbHMvLnJlbHNQSwECLQAUAAYACAAAACEAZC8nPzwCAABQBAAADgAAAAAAAAAA&#10;AAAAAAAuAgAAZHJzL2Uyb0RvYy54bWxQSwECLQAUAAYACAAAACEApDA9X9oAAAAGAQAADwAAAAAA&#10;AAAAAAAAAACWBAAAZHJzL2Rvd25yZXYueG1sUEsFBgAAAAAEAAQA8wAAAJ0FAAAAAA==&#10;">
                <v:textbox style="mso-fit-shape-to-text:t">
                  <w:txbxContent>
                    <w:p w:rsidR="00767BD6" w:rsidRPr="00A367B2" w:rsidRDefault="00767BD6" w:rsidP="00767B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67BD6" w:rsidRPr="00767BD6">
        <w:rPr>
          <w:rFonts w:ascii="標楷體" w:eastAsia="標楷體" w:hint="eastAsia"/>
          <w:b/>
          <w:sz w:val="28"/>
          <w:szCs w:val="28"/>
        </w:rPr>
        <w:t>基隆市原住民族教育資源中心</w:t>
      </w:r>
    </w:p>
    <w:p w:rsidR="00966073" w:rsidRPr="00767BD6" w:rsidRDefault="00767BD6" w:rsidP="00767BD6">
      <w:pPr>
        <w:tabs>
          <w:tab w:val="left" w:pos="306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67BD6">
        <w:rPr>
          <w:rFonts w:ascii="標楷體" w:eastAsia="標楷體" w:hint="eastAsia"/>
          <w:b/>
          <w:sz w:val="28"/>
          <w:szCs w:val="28"/>
        </w:rPr>
        <w:t>111</w:t>
      </w:r>
      <w:r w:rsidR="00AC446B">
        <w:rPr>
          <w:rFonts w:ascii="標楷體" w:eastAsia="標楷體" w:hint="eastAsia"/>
          <w:b/>
          <w:sz w:val="28"/>
          <w:szCs w:val="28"/>
        </w:rPr>
        <w:t>年度原生部落</w:t>
      </w:r>
      <w:r w:rsidRPr="00767BD6">
        <w:rPr>
          <w:rFonts w:ascii="標楷體" w:eastAsia="標楷體" w:hint="eastAsia"/>
          <w:b/>
          <w:sz w:val="28"/>
          <w:szCs w:val="28"/>
        </w:rPr>
        <w:t>暑期營隊-高中生隊輔培訓</w:t>
      </w:r>
    </w:p>
    <w:p w:rsidR="00767BD6" w:rsidRPr="00767BD6" w:rsidRDefault="00767BD6" w:rsidP="00966073">
      <w:pPr>
        <w:tabs>
          <w:tab w:val="left" w:pos="306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28"/>
        </w:rPr>
      </w:pPr>
      <w:r w:rsidRPr="00767BD6">
        <w:rPr>
          <w:rFonts w:ascii="標楷體" w:eastAsia="標楷體" w:hAnsi="標楷體" w:hint="eastAsia"/>
          <w:b/>
          <w:sz w:val="40"/>
          <w:szCs w:val="28"/>
        </w:rPr>
        <w:t>家長同意書回條</w:t>
      </w:r>
    </w:p>
    <w:p w:rsidR="00767BD6" w:rsidRPr="00767BD6" w:rsidRDefault="00767BD6" w:rsidP="00966073">
      <w:pPr>
        <w:tabs>
          <w:tab w:val="left" w:pos="3060"/>
        </w:tabs>
        <w:snapToGrid w:val="0"/>
        <w:spacing w:line="360" w:lineRule="auto"/>
        <w:jc w:val="center"/>
        <w:rPr>
          <w:rFonts w:ascii="標楷體" w:eastAsia="標楷體"/>
          <w:b/>
          <w:sz w:val="32"/>
          <w:szCs w:val="28"/>
        </w:rPr>
      </w:pPr>
    </w:p>
    <w:p w:rsidR="0030452E" w:rsidRDefault="00966073" w:rsidP="00767BD6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="0030452E" w:rsidRPr="0030452E">
        <w:rPr>
          <w:rFonts w:ascii="標楷體" w:eastAsia="標楷體" w:hint="eastAsia"/>
          <w:sz w:val="28"/>
        </w:rPr>
        <w:t>培訓時間：111年7月4日(一)上午10時至下午4時，共計6小時。</w:t>
      </w:r>
    </w:p>
    <w:p w:rsidR="00966073" w:rsidRPr="00580398" w:rsidRDefault="00966073" w:rsidP="00767BD6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>
        <w:rPr>
          <w:rFonts w:ascii="標楷體" w:eastAsia="標楷體" w:hint="eastAsia"/>
          <w:color w:val="000000"/>
          <w:sz w:val="28"/>
        </w:rPr>
        <w:t>注意事項</w:t>
      </w:r>
      <w:r w:rsidRPr="00D55A2F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詳見</w:t>
      </w:r>
      <w:r>
        <w:rPr>
          <w:rFonts w:ascii="標楷體" w:eastAsia="標楷體" w:hint="eastAsia"/>
          <w:sz w:val="28"/>
        </w:rPr>
        <w:t>實施計畫第壹</w:t>
      </w:r>
      <w:r w:rsidR="00B85749">
        <w:rPr>
          <w:rFonts w:ascii="標楷體" w:eastAsia="標楷體" w:hint="eastAsia"/>
          <w:sz w:val="28"/>
        </w:rPr>
        <w:t>拾參</w:t>
      </w:r>
      <w:r>
        <w:rPr>
          <w:rFonts w:ascii="標楷體" w:eastAsia="標楷體" w:hint="eastAsia"/>
          <w:sz w:val="28"/>
        </w:rPr>
        <w:t>項課程表、第壹拾肆項注意事項。</w:t>
      </w:r>
    </w:p>
    <w:p w:rsidR="00966073" w:rsidRPr="004E48AE" w:rsidRDefault="00966073" w:rsidP="00767BD6">
      <w:pPr>
        <w:tabs>
          <w:tab w:val="left" w:pos="3060"/>
        </w:tabs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</w:t>
      </w:r>
      <w:r w:rsidRPr="004E48AE">
        <w:rPr>
          <w:rFonts w:ascii="標楷體" w:eastAsia="標楷體" w:hint="eastAsia"/>
          <w:sz w:val="28"/>
        </w:rPr>
        <w:t>報名時間：即日起至6月</w:t>
      </w:r>
      <w:r w:rsidR="00C03A0C">
        <w:rPr>
          <w:rFonts w:ascii="標楷體" w:eastAsia="標楷體" w:hint="eastAsia"/>
          <w:sz w:val="28"/>
        </w:rPr>
        <w:t>15</w:t>
      </w:r>
      <w:bookmarkStart w:id="0" w:name="_GoBack"/>
      <w:bookmarkEnd w:id="0"/>
      <w:r w:rsidRPr="004E48AE">
        <w:rPr>
          <w:rFonts w:ascii="標楷體" w:eastAsia="標楷體" w:hint="eastAsia"/>
          <w:sz w:val="28"/>
        </w:rPr>
        <w:t>日(三)下午16時止（逾期恕不受理）。</w:t>
      </w:r>
    </w:p>
    <w:p w:rsidR="00767BD6" w:rsidRDefault="00966073" w:rsidP="00767BD6">
      <w:pPr>
        <w:tabs>
          <w:tab w:val="left" w:pos="3060"/>
        </w:tabs>
        <w:snapToGrid w:val="0"/>
        <w:spacing w:line="360" w:lineRule="auto"/>
        <w:ind w:left="706" w:hangingChars="252" w:hanging="70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</w:t>
      </w:r>
      <w:r w:rsidRPr="004E48AE">
        <w:rPr>
          <w:rFonts w:ascii="標楷體" w:eastAsia="標楷體" w:hint="eastAsia"/>
          <w:sz w:val="28"/>
        </w:rPr>
        <w:t>、</w:t>
      </w:r>
      <w:r w:rsidR="00DB1714">
        <w:rPr>
          <w:rFonts w:ascii="標楷體" w:eastAsia="標楷體" w:hint="eastAsia"/>
          <w:sz w:val="28"/>
        </w:rPr>
        <w:t xml:space="preserve"> </w:t>
      </w:r>
      <w:r w:rsidRPr="00AF4FC6">
        <w:rPr>
          <w:rFonts w:ascii="標楷體" w:eastAsia="標楷體" w:hint="eastAsia"/>
          <w:sz w:val="28"/>
        </w:rPr>
        <w:t>錄取名單將於6月</w:t>
      </w:r>
      <w:r w:rsidR="00C03A0C">
        <w:rPr>
          <w:rFonts w:ascii="標楷體" w:eastAsia="標楷體" w:hint="eastAsia"/>
          <w:sz w:val="28"/>
        </w:rPr>
        <w:t>15</w:t>
      </w:r>
      <w:r w:rsidRPr="00AF4FC6">
        <w:rPr>
          <w:rFonts w:ascii="標楷體" w:eastAsia="標楷體" w:hint="eastAsia"/>
          <w:sz w:val="28"/>
        </w:rPr>
        <w:t>日(</w:t>
      </w:r>
      <w:r w:rsidR="00C03A0C">
        <w:rPr>
          <w:rFonts w:ascii="標楷體" w:eastAsia="標楷體" w:hint="eastAsia"/>
          <w:sz w:val="28"/>
        </w:rPr>
        <w:t>三</w:t>
      </w:r>
      <w:r w:rsidRPr="00AF4FC6">
        <w:rPr>
          <w:rFonts w:ascii="標楷體" w:eastAsia="標楷體" w:hint="eastAsia"/>
          <w:sz w:val="28"/>
        </w:rPr>
        <w:t>)</w:t>
      </w:r>
      <w:r w:rsidR="00767BD6" w:rsidRPr="00767BD6">
        <w:rPr>
          <w:rFonts w:ascii="標楷體" w:eastAsia="標楷體" w:hint="eastAsia"/>
          <w:sz w:val="28"/>
        </w:rPr>
        <w:t xml:space="preserve"> </w:t>
      </w:r>
      <w:r w:rsidR="00767BD6" w:rsidRPr="004E48AE">
        <w:rPr>
          <w:rFonts w:ascii="標楷體" w:eastAsia="標楷體" w:hint="eastAsia"/>
          <w:sz w:val="28"/>
        </w:rPr>
        <w:t>下午16時</w:t>
      </w:r>
      <w:r w:rsidRPr="00AF4FC6">
        <w:rPr>
          <w:rFonts w:ascii="標楷體" w:eastAsia="標楷體" w:hint="eastAsia"/>
          <w:sz w:val="28"/>
        </w:rPr>
        <w:t>公告於本市原教中心網站https://indigenouscenter.kl.edu.tw/ ，並發送簡訊，請家長多加注意</w:t>
      </w:r>
      <w:r w:rsidR="00767BD6">
        <w:rPr>
          <w:rFonts w:ascii="標楷體" w:eastAsia="標楷體" w:hint="eastAsia"/>
          <w:sz w:val="28"/>
        </w:rPr>
        <w:t>。</w:t>
      </w:r>
    </w:p>
    <w:p w:rsidR="00966073" w:rsidRPr="000B091F" w:rsidRDefault="00767BD6" w:rsidP="00767BD6">
      <w:pPr>
        <w:tabs>
          <w:tab w:val="left" w:pos="3060"/>
        </w:tabs>
        <w:snapToGrid w:val="0"/>
        <w:spacing w:line="360" w:lineRule="auto"/>
        <w:ind w:left="706" w:hangingChars="252" w:hanging="70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966073">
        <w:rPr>
          <w:rFonts w:ascii="標楷體" w:eastAsia="標楷體" w:hint="eastAsia"/>
          <w:sz w:val="28"/>
        </w:rPr>
        <w:t>、聯絡手機：許</w:t>
      </w:r>
      <w:r w:rsidR="00966073" w:rsidRPr="0051194B">
        <w:rPr>
          <w:rFonts w:ascii="標楷體" w:eastAsia="標楷體" w:hAnsi="標楷體" w:hint="eastAsia"/>
          <w:sz w:val="28"/>
        </w:rPr>
        <w:t>若霜</w:t>
      </w:r>
      <w:r w:rsidR="00966073">
        <w:rPr>
          <w:rFonts w:ascii="標楷體" w:eastAsia="標楷體" w:hint="eastAsia"/>
          <w:sz w:val="28"/>
        </w:rPr>
        <w:t>小姐</w:t>
      </w:r>
      <w:r w:rsidR="00966073" w:rsidRPr="00BF1DA7">
        <w:rPr>
          <w:rFonts w:ascii="標楷體" w:eastAsia="標楷體"/>
          <w:sz w:val="28"/>
        </w:rPr>
        <w:t>0917</w:t>
      </w:r>
      <w:r w:rsidR="00966073">
        <w:rPr>
          <w:rFonts w:ascii="標楷體" w:eastAsia="標楷體" w:hint="eastAsia"/>
          <w:sz w:val="28"/>
        </w:rPr>
        <w:t>-</w:t>
      </w:r>
      <w:r w:rsidR="00966073" w:rsidRPr="00BF1DA7">
        <w:rPr>
          <w:rFonts w:ascii="標楷體" w:eastAsia="標楷體"/>
          <w:sz w:val="28"/>
        </w:rPr>
        <w:t>731320</w:t>
      </w:r>
      <w:r w:rsidR="00966073">
        <w:rPr>
          <w:rFonts w:ascii="標楷體" w:eastAsia="標楷體" w:hint="eastAsia"/>
          <w:sz w:val="28"/>
        </w:rPr>
        <w:t>、黃宇柔小姐0977-055-078</w:t>
      </w:r>
      <w:r>
        <w:rPr>
          <w:rFonts w:ascii="標楷體" w:eastAsia="標楷體" w:hint="eastAsia"/>
          <w:sz w:val="28"/>
        </w:rPr>
        <w:t>。</w:t>
      </w:r>
    </w:p>
    <w:p w:rsidR="00767BD6" w:rsidRDefault="00767BD6" w:rsidP="00966073">
      <w:pPr>
        <w:adjustRightInd w:val="0"/>
        <w:spacing w:line="480" w:lineRule="exact"/>
        <w:ind w:left="280" w:hangingChars="100" w:hanging="280"/>
        <w:rPr>
          <w:rFonts w:ascii="標楷體" w:eastAsia="標楷體"/>
          <w:sz w:val="28"/>
        </w:rPr>
      </w:pPr>
    </w:p>
    <w:p w:rsidR="00767BD6" w:rsidRDefault="00767BD6" w:rsidP="00966073">
      <w:pPr>
        <w:adjustRightInd w:val="0"/>
        <w:spacing w:line="480" w:lineRule="exact"/>
        <w:ind w:left="280" w:hangingChars="100" w:hanging="280"/>
        <w:rPr>
          <w:rFonts w:ascii="標楷體" w:eastAsia="標楷體"/>
          <w:sz w:val="28"/>
        </w:rPr>
      </w:pPr>
    </w:p>
    <w:p w:rsidR="00767BD6" w:rsidRDefault="00767BD6" w:rsidP="00966073">
      <w:pPr>
        <w:adjustRightInd w:val="0"/>
        <w:spacing w:line="480" w:lineRule="exact"/>
        <w:ind w:left="280" w:hangingChars="100" w:hanging="280"/>
        <w:rPr>
          <w:rFonts w:ascii="標楷體" w:eastAsia="標楷體"/>
          <w:sz w:val="28"/>
        </w:rPr>
      </w:pPr>
    </w:p>
    <w:p w:rsidR="00966073" w:rsidRDefault="00966073" w:rsidP="00966073">
      <w:pPr>
        <w:adjustRightInd w:val="0"/>
        <w:spacing w:line="480" w:lineRule="exact"/>
        <w:ind w:left="280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------------------------------家長同意書回條------------------------------</w:t>
      </w:r>
    </w:p>
    <w:p w:rsidR="00767BD6" w:rsidRDefault="00767BD6" w:rsidP="00966073">
      <w:pPr>
        <w:adjustRightInd w:val="0"/>
        <w:spacing w:beforeLines="100" w:before="360" w:afterLines="100" w:after="360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966073" w:rsidRDefault="00966073" w:rsidP="00966073">
      <w:pPr>
        <w:adjustRightInd w:val="0"/>
        <w:spacing w:beforeLines="100" w:before="360" w:afterLines="100" w:after="36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A5A66">
        <w:rPr>
          <w:rFonts w:ascii="標楷體" w:eastAsia="標楷體" w:hAnsi="標楷體" w:hint="eastAsia"/>
          <w:b/>
          <w:sz w:val="28"/>
          <w:szCs w:val="28"/>
        </w:rPr>
        <w:t>茲同意</w:t>
      </w:r>
      <w:r>
        <w:rPr>
          <w:rFonts w:ascii="標楷體" w:eastAsia="標楷體" w:hAnsi="標楷體" w:hint="eastAsia"/>
          <w:b/>
          <w:sz w:val="28"/>
          <w:szCs w:val="28"/>
        </w:rPr>
        <w:t>___________</w:t>
      </w:r>
      <w:r w:rsidR="005E4103">
        <w:rPr>
          <w:rFonts w:ascii="標楷體" w:eastAsia="標楷體" w:hAnsi="標楷體" w:hint="eastAsia"/>
          <w:b/>
          <w:sz w:val="28"/>
          <w:szCs w:val="28"/>
        </w:rPr>
        <w:t>高中</w:t>
      </w:r>
      <w:r w:rsidRPr="000B50F7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0B50F7">
        <w:rPr>
          <w:rFonts w:ascii="標楷體" w:eastAsia="標楷體" w:hAnsi="標楷體" w:hint="eastAsia"/>
          <w:sz w:val="28"/>
          <w:szCs w:val="28"/>
        </w:rPr>
        <w:t>同</w:t>
      </w:r>
      <w:r w:rsidRPr="00C0322B">
        <w:rPr>
          <w:rFonts w:ascii="標楷體" w:eastAsia="標楷體" w:hAnsi="標楷體" w:hint="eastAsia"/>
          <w:sz w:val="28"/>
          <w:szCs w:val="28"/>
        </w:rPr>
        <w:t>學參加</w:t>
      </w:r>
      <w:r>
        <w:rPr>
          <w:rFonts w:ascii="標楷體" w:eastAsia="標楷體" w:hAnsi="標楷體" w:hint="eastAsia"/>
          <w:sz w:val="28"/>
          <w:szCs w:val="28"/>
        </w:rPr>
        <w:t>基隆市原住民族教育資源中心</w:t>
      </w:r>
      <w:r>
        <w:rPr>
          <w:rFonts w:ascii="標楷體" w:eastAsia="標楷體" w:hAnsi="標楷體"/>
          <w:sz w:val="28"/>
          <w:szCs w:val="28"/>
        </w:rPr>
        <w:br/>
      </w:r>
      <w:r w:rsidRPr="00AF4FC6">
        <w:rPr>
          <w:rFonts w:ascii="標楷體" w:eastAsia="標楷體" w:hAnsi="標楷體" w:hint="eastAsia"/>
          <w:sz w:val="28"/>
          <w:szCs w:val="28"/>
        </w:rPr>
        <w:t>111年7月</w:t>
      </w:r>
      <w:r w:rsidR="005E4103">
        <w:rPr>
          <w:rFonts w:ascii="標楷體" w:eastAsia="標楷體" w:hAnsi="標楷體" w:hint="eastAsia"/>
          <w:sz w:val="28"/>
          <w:szCs w:val="28"/>
        </w:rPr>
        <w:t>4</w:t>
      </w:r>
      <w:r w:rsidRPr="00AF4FC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之「</w:t>
      </w:r>
      <w:r w:rsidRPr="00AF4FC6">
        <w:rPr>
          <w:rFonts w:ascii="標楷體" w:eastAsia="標楷體" w:hAnsi="標楷體" w:hint="eastAsia"/>
          <w:b/>
          <w:sz w:val="28"/>
          <w:szCs w:val="28"/>
        </w:rPr>
        <w:t>111</w:t>
      </w:r>
      <w:r w:rsidR="00101DCE">
        <w:rPr>
          <w:rFonts w:ascii="標楷體" w:eastAsia="標楷體" w:hAnsi="標楷體" w:hint="eastAsia"/>
          <w:b/>
          <w:sz w:val="28"/>
          <w:szCs w:val="28"/>
        </w:rPr>
        <w:t>年度原生部落</w:t>
      </w:r>
      <w:r w:rsidRPr="00AF4FC6">
        <w:rPr>
          <w:rFonts w:ascii="標楷體" w:eastAsia="標楷體" w:hAnsi="標楷體" w:hint="eastAsia"/>
          <w:b/>
          <w:sz w:val="28"/>
          <w:szCs w:val="28"/>
        </w:rPr>
        <w:t>暑期營隊</w:t>
      </w:r>
      <w:r w:rsidR="005E4103" w:rsidRPr="005E4103">
        <w:rPr>
          <w:rFonts w:ascii="標楷體" w:eastAsia="標楷體" w:hAnsi="標楷體" w:hint="eastAsia"/>
          <w:b/>
          <w:sz w:val="28"/>
          <w:szCs w:val="28"/>
        </w:rPr>
        <w:t>-高中生隊輔培訓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5E4103">
        <w:rPr>
          <w:rFonts w:ascii="標楷體" w:eastAsia="標楷體" w:hAnsi="標楷體"/>
          <w:b/>
          <w:sz w:val="28"/>
          <w:szCs w:val="28"/>
        </w:rPr>
        <w:br/>
      </w:r>
      <w:r w:rsidR="005E4103">
        <w:rPr>
          <w:rFonts w:ascii="標楷體" w:eastAsia="標楷體" w:hAnsi="標楷體" w:hint="eastAsia"/>
          <w:sz w:val="28"/>
          <w:szCs w:val="28"/>
        </w:rPr>
        <w:t>1</w:t>
      </w:r>
      <w:r w:rsidR="005E4103">
        <w:rPr>
          <w:rFonts w:ascii="標楷體" w:eastAsia="標楷體" w:hAnsi="標楷體"/>
          <w:sz w:val="28"/>
          <w:szCs w:val="28"/>
        </w:rPr>
        <w:t>11</w:t>
      </w:r>
      <w:r w:rsidR="005E4103">
        <w:rPr>
          <w:rFonts w:ascii="標楷體" w:eastAsia="標楷體" w:hAnsi="標楷體" w:hint="eastAsia"/>
          <w:sz w:val="28"/>
          <w:szCs w:val="28"/>
        </w:rPr>
        <w:t>年7月5日</w:t>
      </w:r>
      <w:r w:rsidR="005E4103" w:rsidRPr="00AF4FC6">
        <w:rPr>
          <w:rFonts w:ascii="標楷體" w:eastAsia="標楷體" w:hAnsi="標楷體" w:hint="eastAsia"/>
          <w:sz w:val="28"/>
          <w:szCs w:val="28"/>
        </w:rPr>
        <w:t>至7月7日共計3天</w:t>
      </w:r>
      <w:r w:rsidR="005E4103">
        <w:rPr>
          <w:rFonts w:ascii="標楷體" w:eastAsia="標楷體" w:hAnsi="標楷體" w:hint="eastAsia"/>
          <w:sz w:val="28"/>
          <w:szCs w:val="28"/>
        </w:rPr>
        <w:t>之</w:t>
      </w:r>
      <w:r w:rsidR="005E4103" w:rsidRPr="005E4103">
        <w:rPr>
          <w:rFonts w:ascii="標楷體" w:eastAsia="標楷體" w:hAnsi="標楷體" w:hint="eastAsia"/>
          <w:b/>
          <w:sz w:val="28"/>
          <w:szCs w:val="28"/>
        </w:rPr>
        <w:t>「111</w:t>
      </w:r>
      <w:r w:rsidR="00ED04DC">
        <w:rPr>
          <w:rFonts w:ascii="標楷體" w:eastAsia="標楷體" w:hAnsi="標楷體" w:hint="eastAsia"/>
          <w:b/>
          <w:sz w:val="28"/>
          <w:szCs w:val="28"/>
        </w:rPr>
        <w:t>年度原生部落</w:t>
      </w:r>
      <w:r w:rsidR="005E4103" w:rsidRPr="005E4103">
        <w:rPr>
          <w:rFonts w:ascii="標楷體" w:eastAsia="標楷體" w:hAnsi="標楷體" w:hint="eastAsia"/>
          <w:b/>
          <w:sz w:val="28"/>
          <w:szCs w:val="28"/>
        </w:rPr>
        <w:t>暑期營隊」</w:t>
      </w:r>
    </w:p>
    <w:p w:rsidR="00966073" w:rsidRDefault="00966073" w:rsidP="00767BD6">
      <w:pPr>
        <w:adjustRightInd w:val="0"/>
        <w:rPr>
          <w:rFonts w:ascii="標楷體" w:eastAsia="標楷體" w:hAnsi="標楷體" w:cs="新細明體"/>
          <w:b/>
        </w:rPr>
      </w:pPr>
    </w:p>
    <w:p w:rsidR="00966073" w:rsidRPr="00D55A2F" w:rsidRDefault="00966073" w:rsidP="009660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家長</w:t>
      </w:r>
      <w:r w:rsidRPr="00FA5A66">
        <w:rPr>
          <w:rFonts w:ascii="標楷體" w:eastAsia="標楷體" w:hint="eastAsia"/>
          <w:b/>
          <w:sz w:val="28"/>
          <w:szCs w:val="28"/>
        </w:rPr>
        <w:t>簽章</w:t>
      </w:r>
      <w:r w:rsidRPr="00C0322B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int="eastAsia"/>
          <w:b/>
          <w:sz w:val="28"/>
          <w:szCs w:val="28"/>
        </w:rPr>
        <w:t>家長電話</w:t>
      </w:r>
      <w:r w:rsidRPr="00C0322B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767BD6" w:rsidRDefault="00767BD6" w:rsidP="00966073">
      <w:pPr>
        <w:wordWrap w:val="0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</w:p>
    <w:p w:rsidR="00767BD6" w:rsidRDefault="00767BD6" w:rsidP="00767BD6">
      <w:pPr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</w:p>
    <w:p w:rsidR="00F664B2" w:rsidRPr="00767BD6" w:rsidRDefault="00966073" w:rsidP="00767BD6">
      <w:pPr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 w:rsidRPr="00C0322B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322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322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322B">
        <w:rPr>
          <w:rFonts w:ascii="標楷體" w:eastAsia="標楷體" w:hAnsi="標楷體" w:hint="eastAsia"/>
          <w:sz w:val="28"/>
          <w:szCs w:val="28"/>
        </w:rPr>
        <w:t>日</w:t>
      </w:r>
    </w:p>
    <w:sectPr w:rsidR="00F664B2" w:rsidRPr="00767BD6" w:rsidSect="00966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3B" w:rsidRDefault="00FF6A3B" w:rsidP="00B85749">
      <w:r>
        <w:separator/>
      </w:r>
    </w:p>
  </w:endnote>
  <w:endnote w:type="continuationSeparator" w:id="0">
    <w:p w:rsidR="00FF6A3B" w:rsidRDefault="00FF6A3B" w:rsidP="00B8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3B" w:rsidRDefault="00FF6A3B" w:rsidP="00B85749">
      <w:r>
        <w:separator/>
      </w:r>
    </w:p>
  </w:footnote>
  <w:footnote w:type="continuationSeparator" w:id="0">
    <w:p w:rsidR="00FF6A3B" w:rsidRDefault="00FF6A3B" w:rsidP="00B8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2D2"/>
    <w:multiLevelType w:val="hybridMultilevel"/>
    <w:tmpl w:val="D29A1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F054C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833136"/>
    <w:multiLevelType w:val="hybridMultilevel"/>
    <w:tmpl w:val="8842B5A6"/>
    <w:lvl w:ilvl="0" w:tplc="45EE1E2C">
      <w:start w:val="1"/>
      <w:numFmt w:val="taiwaneseCountingThousand"/>
      <w:lvlText w:val="（%1）"/>
      <w:lvlJc w:val="left"/>
      <w:pPr>
        <w:ind w:left="1670" w:hanging="960"/>
      </w:pPr>
      <w:rPr>
        <w:rFonts w:ascii="標楷體" w:eastAsia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3" w15:restartNumberingAfterBreak="0">
    <w:nsid w:val="146051EA"/>
    <w:multiLevelType w:val="hybridMultilevel"/>
    <w:tmpl w:val="946A21DE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D584D622">
      <w:start w:val="1"/>
      <w:numFmt w:val="taiwaneseCountingThousand"/>
      <w:lvlText w:val="（%2）"/>
      <w:lvlJc w:val="left"/>
      <w:pPr>
        <w:ind w:left="1788" w:hanging="828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BA630D"/>
    <w:multiLevelType w:val="hybridMultilevel"/>
    <w:tmpl w:val="EB467798"/>
    <w:lvl w:ilvl="0" w:tplc="1B2E33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88AB280">
      <w:start w:val="1"/>
      <w:numFmt w:val="taiwaneseCountingThousand"/>
      <w:lvlText w:val="%2、"/>
      <w:lvlJc w:val="left"/>
      <w:pPr>
        <w:ind w:left="1308" w:hanging="828"/>
      </w:pPr>
      <w:rPr>
        <w:rFonts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11AF6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79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6" w15:restartNumberingAfterBreak="0">
    <w:nsid w:val="2DB1264E"/>
    <w:multiLevelType w:val="hybridMultilevel"/>
    <w:tmpl w:val="08003B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84694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9" w:hanging="480"/>
      </w:pPr>
    </w:lvl>
    <w:lvl w:ilvl="2" w:tplc="0409001B" w:tentative="1">
      <w:start w:val="1"/>
      <w:numFmt w:val="lowerRoman"/>
      <w:lvlText w:val="%3."/>
      <w:lvlJc w:val="right"/>
      <w:pPr>
        <w:ind w:left="7689" w:hanging="480"/>
      </w:pPr>
    </w:lvl>
    <w:lvl w:ilvl="3" w:tplc="0409000F" w:tentative="1">
      <w:start w:val="1"/>
      <w:numFmt w:val="decimal"/>
      <w:lvlText w:val="%4."/>
      <w:lvlJc w:val="left"/>
      <w:pPr>
        <w:ind w:left="8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49" w:hanging="480"/>
      </w:pPr>
    </w:lvl>
    <w:lvl w:ilvl="5" w:tplc="0409001B" w:tentative="1">
      <w:start w:val="1"/>
      <w:numFmt w:val="lowerRoman"/>
      <w:lvlText w:val="%6."/>
      <w:lvlJc w:val="right"/>
      <w:pPr>
        <w:ind w:left="9129" w:hanging="480"/>
      </w:pPr>
    </w:lvl>
    <w:lvl w:ilvl="6" w:tplc="0409000F" w:tentative="1">
      <w:start w:val="1"/>
      <w:numFmt w:val="decimal"/>
      <w:lvlText w:val="%7."/>
      <w:lvlJc w:val="left"/>
      <w:pPr>
        <w:ind w:left="9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89" w:hanging="480"/>
      </w:pPr>
    </w:lvl>
    <w:lvl w:ilvl="8" w:tplc="0409001B" w:tentative="1">
      <w:start w:val="1"/>
      <w:numFmt w:val="lowerRoman"/>
      <w:lvlText w:val="%9."/>
      <w:lvlJc w:val="right"/>
      <w:pPr>
        <w:ind w:left="10569" w:hanging="480"/>
      </w:pPr>
    </w:lvl>
  </w:abstractNum>
  <w:abstractNum w:abstractNumId="8" w15:restartNumberingAfterBreak="0">
    <w:nsid w:val="58353AD5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1261B8"/>
    <w:multiLevelType w:val="hybridMultilevel"/>
    <w:tmpl w:val="E132D92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CF12514"/>
    <w:multiLevelType w:val="hybridMultilevel"/>
    <w:tmpl w:val="EF842C5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7"/>
    <w:rsid w:val="000E08ED"/>
    <w:rsid w:val="00101DCE"/>
    <w:rsid w:val="001D68E2"/>
    <w:rsid w:val="0026599C"/>
    <w:rsid w:val="0030452E"/>
    <w:rsid w:val="003C1DC9"/>
    <w:rsid w:val="00460247"/>
    <w:rsid w:val="005E4103"/>
    <w:rsid w:val="00681B50"/>
    <w:rsid w:val="006C59A2"/>
    <w:rsid w:val="006E7D49"/>
    <w:rsid w:val="00744CB0"/>
    <w:rsid w:val="00767BD6"/>
    <w:rsid w:val="00796A31"/>
    <w:rsid w:val="00805F47"/>
    <w:rsid w:val="00840FAB"/>
    <w:rsid w:val="00966073"/>
    <w:rsid w:val="009F7F99"/>
    <w:rsid w:val="00A03A1D"/>
    <w:rsid w:val="00A11E6D"/>
    <w:rsid w:val="00AC446B"/>
    <w:rsid w:val="00B85749"/>
    <w:rsid w:val="00C03A0C"/>
    <w:rsid w:val="00DB1714"/>
    <w:rsid w:val="00DF0D33"/>
    <w:rsid w:val="00E26932"/>
    <w:rsid w:val="00E471E2"/>
    <w:rsid w:val="00ED04DC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E136"/>
  <w15:chartTrackingRefBased/>
  <w15:docId w15:val="{0A90F237-B31B-4507-B944-A506B5E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4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0247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0247"/>
    <w:rPr>
      <w:rFonts w:ascii="Calibri Light" w:eastAsia="標楷體" w:hAnsi="Calibri Light" w:cs="Times New Roman"/>
      <w:bCs/>
      <w:kern w:val="52"/>
      <w:sz w:val="28"/>
      <w:szCs w:val="52"/>
    </w:rPr>
  </w:style>
  <w:style w:type="paragraph" w:styleId="a3">
    <w:name w:val="List Paragraph"/>
    <w:basedOn w:val="a"/>
    <w:link w:val="a4"/>
    <w:uiPriority w:val="34"/>
    <w:qFormat/>
    <w:rsid w:val="0046024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460247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4602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574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57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genouscenter.kl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WkkZ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何家菱</dc:creator>
  <cp:keywords/>
  <dc:description/>
  <cp:lastModifiedBy>玉如 黃</cp:lastModifiedBy>
  <cp:revision>8</cp:revision>
  <dcterms:created xsi:type="dcterms:W3CDTF">2022-05-18T01:41:00Z</dcterms:created>
  <dcterms:modified xsi:type="dcterms:W3CDTF">2022-06-15T00:03:00Z</dcterms:modified>
</cp:coreProperties>
</file>